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5552" w14:textId="7F31F295" w:rsidR="007360BD" w:rsidRDefault="00C74823" w:rsidP="00CE080D">
      <w:pPr>
        <w:pStyle w:val="Overskrift1"/>
        <w:jc w:val="both"/>
      </w:pPr>
      <w:bookmarkStart w:id="0" w:name="_Hlk115187587"/>
      <w:bookmarkStart w:id="1" w:name="_Toc95143880"/>
      <w:bookmarkStart w:id="2" w:name="_Toc97196582"/>
      <w:bookmarkStart w:id="3" w:name="_Toc115186319"/>
      <w:bookmarkStart w:id="4" w:name="_Toc115188110"/>
      <w:bookmarkEnd w:id="0"/>
      <w:r>
        <w:t>Notat om den politiske forankring</w:t>
      </w:r>
      <w:bookmarkEnd w:id="1"/>
      <w:bookmarkEnd w:id="2"/>
      <w:bookmarkEnd w:id="3"/>
      <w:bookmarkEnd w:id="4"/>
    </w:p>
    <w:p w14:paraId="446D9887" w14:textId="77777777" w:rsidR="00F025E3" w:rsidRDefault="00F025E3" w:rsidP="00F025E3">
      <w:pPr>
        <w:jc w:val="both"/>
      </w:pPr>
      <w:r>
        <w:t xml:space="preserve">Notatet er udarbejdet efter forhåndsvurderingen af klimahandlingsplanen fra Concito. </w:t>
      </w:r>
    </w:p>
    <w:p w14:paraId="3B8150B4" w14:textId="77777777" w:rsidR="00F025E3" w:rsidRDefault="00F025E3" w:rsidP="00F025E3">
      <w:pPr>
        <w:jc w:val="both"/>
      </w:pPr>
      <w:r>
        <w:t>Opfylder elementer i CAPF: 3.1.2 + 3.3. + 3.4.3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0072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7B002F" w14:textId="3258ED95" w:rsidR="003750D1" w:rsidRDefault="003750D1" w:rsidP="00CE080D">
          <w:pPr>
            <w:pStyle w:val="Overskrift"/>
            <w:jc w:val="both"/>
          </w:pPr>
          <w:r>
            <w:t>Indhold</w:t>
          </w:r>
        </w:p>
        <w:p w14:paraId="55E7799D" w14:textId="162CD09D" w:rsidR="00CD472D" w:rsidRDefault="003750D1">
          <w:pPr>
            <w:pStyle w:val="Indholdsfortegnelse1"/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188110" w:history="1"/>
        </w:p>
        <w:p w14:paraId="2C3168D5" w14:textId="04D0C4BD" w:rsidR="00CD472D" w:rsidRDefault="00000000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5188111" w:history="1">
            <w:r w:rsidR="00CD472D" w:rsidRPr="00317529">
              <w:rPr>
                <w:rStyle w:val="Hyperlink"/>
                <w:noProof/>
              </w:rPr>
              <w:t>Indledning</w:t>
            </w:r>
            <w:r w:rsidR="00CD472D">
              <w:rPr>
                <w:noProof/>
                <w:webHidden/>
              </w:rPr>
              <w:tab/>
            </w:r>
            <w:r w:rsidR="00CD472D">
              <w:rPr>
                <w:noProof/>
                <w:webHidden/>
              </w:rPr>
              <w:fldChar w:fldCharType="begin"/>
            </w:r>
            <w:r w:rsidR="00CD472D">
              <w:rPr>
                <w:noProof/>
                <w:webHidden/>
              </w:rPr>
              <w:instrText xml:space="preserve"> PAGEREF _Toc115188111 \h </w:instrText>
            </w:r>
            <w:r w:rsidR="00CD472D">
              <w:rPr>
                <w:noProof/>
                <w:webHidden/>
              </w:rPr>
            </w:r>
            <w:r w:rsidR="00CD472D">
              <w:rPr>
                <w:noProof/>
                <w:webHidden/>
              </w:rPr>
              <w:fldChar w:fldCharType="separate"/>
            </w:r>
            <w:r w:rsidR="00CD472D">
              <w:rPr>
                <w:noProof/>
                <w:webHidden/>
              </w:rPr>
              <w:t>1</w:t>
            </w:r>
            <w:r w:rsidR="00CD472D">
              <w:rPr>
                <w:noProof/>
                <w:webHidden/>
              </w:rPr>
              <w:fldChar w:fldCharType="end"/>
            </w:r>
          </w:hyperlink>
        </w:p>
        <w:p w14:paraId="7E8F8353" w14:textId="544EE6FB" w:rsidR="00CD472D" w:rsidRDefault="00000000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5188112" w:history="1">
            <w:r w:rsidR="00CD472D" w:rsidRPr="00317529">
              <w:rPr>
                <w:rStyle w:val="Hyperlink"/>
                <w:noProof/>
              </w:rPr>
              <w:t>Liste over formel politisk behandling af Klimahandlingsplanen</w:t>
            </w:r>
            <w:r w:rsidR="00CD472D">
              <w:rPr>
                <w:noProof/>
                <w:webHidden/>
              </w:rPr>
              <w:tab/>
            </w:r>
            <w:r w:rsidR="00CD472D">
              <w:rPr>
                <w:noProof/>
                <w:webHidden/>
              </w:rPr>
              <w:fldChar w:fldCharType="begin"/>
            </w:r>
            <w:r w:rsidR="00CD472D">
              <w:rPr>
                <w:noProof/>
                <w:webHidden/>
              </w:rPr>
              <w:instrText xml:space="preserve"> PAGEREF _Toc115188112 \h </w:instrText>
            </w:r>
            <w:r w:rsidR="00CD472D">
              <w:rPr>
                <w:noProof/>
                <w:webHidden/>
              </w:rPr>
            </w:r>
            <w:r w:rsidR="00CD472D">
              <w:rPr>
                <w:noProof/>
                <w:webHidden/>
              </w:rPr>
              <w:fldChar w:fldCharType="separate"/>
            </w:r>
            <w:r w:rsidR="00CD472D">
              <w:rPr>
                <w:noProof/>
                <w:webHidden/>
              </w:rPr>
              <w:t>1</w:t>
            </w:r>
            <w:r w:rsidR="00CD472D">
              <w:rPr>
                <w:noProof/>
                <w:webHidden/>
              </w:rPr>
              <w:fldChar w:fldCharType="end"/>
            </w:r>
          </w:hyperlink>
        </w:p>
        <w:p w14:paraId="62AE0016" w14:textId="64D45869" w:rsidR="00CD472D" w:rsidRDefault="00000000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5188113" w:history="1">
            <w:r w:rsidR="00CD472D" w:rsidRPr="00317529">
              <w:rPr>
                <w:rStyle w:val="Hyperlink"/>
                <w:noProof/>
              </w:rPr>
              <w:t>Tilsagns breve fra byråd og borgmester</w:t>
            </w:r>
            <w:r w:rsidR="00CD472D">
              <w:rPr>
                <w:noProof/>
                <w:webHidden/>
              </w:rPr>
              <w:tab/>
            </w:r>
            <w:r w:rsidR="00CD472D">
              <w:rPr>
                <w:noProof/>
                <w:webHidden/>
              </w:rPr>
              <w:fldChar w:fldCharType="begin"/>
            </w:r>
            <w:r w:rsidR="00CD472D">
              <w:rPr>
                <w:noProof/>
                <w:webHidden/>
              </w:rPr>
              <w:instrText xml:space="preserve"> PAGEREF _Toc115188113 \h </w:instrText>
            </w:r>
            <w:r w:rsidR="00CD472D">
              <w:rPr>
                <w:noProof/>
                <w:webHidden/>
              </w:rPr>
            </w:r>
            <w:r w:rsidR="00CD472D">
              <w:rPr>
                <w:noProof/>
                <w:webHidden/>
              </w:rPr>
              <w:fldChar w:fldCharType="separate"/>
            </w:r>
            <w:r w:rsidR="00CD472D">
              <w:rPr>
                <w:noProof/>
                <w:webHidden/>
              </w:rPr>
              <w:t>1</w:t>
            </w:r>
            <w:r w:rsidR="00CD472D">
              <w:rPr>
                <w:noProof/>
                <w:webHidden/>
              </w:rPr>
              <w:fldChar w:fldCharType="end"/>
            </w:r>
          </w:hyperlink>
        </w:p>
        <w:p w14:paraId="48462C6D" w14:textId="56BCCA5F" w:rsidR="00CD472D" w:rsidRDefault="00000000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5188114" w:history="1">
            <w:r w:rsidR="00CD472D" w:rsidRPr="00317529">
              <w:rPr>
                <w:rStyle w:val="Hyperlink"/>
                <w:noProof/>
              </w:rPr>
              <w:t>Politiks opfølgning på Klimahandlingsplanen</w:t>
            </w:r>
            <w:r w:rsidR="00CD472D">
              <w:rPr>
                <w:noProof/>
                <w:webHidden/>
              </w:rPr>
              <w:tab/>
            </w:r>
            <w:r w:rsidR="00CD472D">
              <w:rPr>
                <w:noProof/>
                <w:webHidden/>
              </w:rPr>
              <w:fldChar w:fldCharType="begin"/>
            </w:r>
            <w:r w:rsidR="00CD472D">
              <w:rPr>
                <w:noProof/>
                <w:webHidden/>
              </w:rPr>
              <w:instrText xml:space="preserve"> PAGEREF _Toc115188114 \h </w:instrText>
            </w:r>
            <w:r w:rsidR="00CD472D">
              <w:rPr>
                <w:noProof/>
                <w:webHidden/>
              </w:rPr>
            </w:r>
            <w:r w:rsidR="00CD472D">
              <w:rPr>
                <w:noProof/>
                <w:webHidden/>
              </w:rPr>
              <w:fldChar w:fldCharType="separate"/>
            </w:r>
            <w:r w:rsidR="00CD472D">
              <w:rPr>
                <w:noProof/>
                <w:webHidden/>
              </w:rPr>
              <w:t>2</w:t>
            </w:r>
            <w:r w:rsidR="00CD472D">
              <w:rPr>
                <w:noProof/>
                <w:webHidden/>
              </w:rPr>
              <w:fldChar w:fldCharType="end"/>
            </w:r>
          </w:hyperlink>
        </w:p>
        <w:p w14:paraId="472322AC" w14:textId="6E87BB70" w:rsidR="00CD472D" w:rsidRDefault="00000000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5188115" w:history="1">
            <w:r w:rsidR="00CD472D" w:rsidRPr="00317529">
              <w:rPr>
                <w:rStyle w:val="Hyperlink"/>
                <w:noProof/>
              </w:rPr>
              <w:t>Økonomisk opbakning</w:t>
            </w:r>
            <w:r w:rsidR="00CD472D">
              <w:rPr>
                <w:noProof/>
                <w:webHidden/>
              </w:rPr>
              <w:tab/>
            </w:r>
            <w:r w:rsidR="00CD472D">
              <w:rPr>
                <w:noProof/>
                <w:webHidden/>
              </w:rPr>
              <w:fldChar w:fldCharType="begin"/>
            </w:r>
            <w:r w:rsidR="00CD472D">
              <w:rPr>
                <w:noProof/>
                <w:webHidden/>
              </w:rPr>
              <w:instrText xml:space="preserve"> PAGEREF _Toc115188115 \h </w:instrText>
            </w:r>
            <w:r w:rsidR="00CD472D">
              <w:rPr>
                <w:noProof/>
                <w:webHidden/>
              </w:rPr>
            </w:r>
            <w:r w:rsidR="00CD472D">
              <w:rPr>
                <w:noProof/>
                <w:webHidden/>
              </w:rPr>
              <w:fldChar w:fldCharType="separate"/>
            </w:r>
            <w:r w:rsidR="00CD472D">
              <w:rPr>
                <w:noProof/>
                <w:webHidden/>
              </w:rPr>
              <w:t>2</w:t>
            </w:r>
            <w:r w:rsidR="00CD472D">
              <w:rPr>
                <w:noProof/>
                <w:webHidden/>
              </w:rPr>
              <w:fldChar w:fldCharType="end"/>
            </w:r>
          </w:hyperlink>
        </w:p>
        <w:p w14:paraId="29F5E87E" w14:textId="1F7AD10C" w:rsidR="00CD472D" w:rsidRDefault="00000000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5188116" w:history="1">
            <w:r w:rsidR="00CD472D" w:rsidRPr="00317529">
              <w:rPr>
                <w:rStyle w:val="Hyperlink"/>
                <w:noProof/>
              </w:rPr>
              <w:t>Klimasamtaler</w:t>
            </w:r>
            <w:r w:rsidR="00CD472D">
              <w:rPr>
                <w:noProof/>
                <w:webHidden/>
              </w:rPr>
              <w:tab/>
            </w:r>
            <w:r w:rsidR="00CD472D">
              <w:rPr>
                <w:noProof/>
                <w:webHidden/>
              </w:rPr>
              <w:fldChar w:fldCharType="begin"/>
            </w:r>
            <w:r w:rsidR="00CD472D">
              <w:rPr>
                <w:noProof/>
                <w:webHidden/>
              </w:rPr>
              <w:instrText xml:space="preserve"> PAGEREF _Toc115188116 \h </w:instrText>
            </w:r>
            <w:r w:rsidR="00CD472D">
              <w:rPr>
                <w:noProof/>
                <w:webHidden/>
              </w:rPr>
            </w:r>
            <w:r w:rsidR="00CD472D">
              <w:rPr>
                <w:noProof/>
                <w:webHidden/>
              </w:rPr>
              <w:fldChar w:fldCharType="separate"/>
            </w:r>
            <w:r w:rsidR="00CD472D">
              <w:rPr>
                <w:noProof/>
                <w:webHidden/>
              </w:rPr>
              <w:t>2</w:t>
            </w:r>
            <w:r w:rsidR="00CD472D">
              <w:rPr>
                <w:noProof/>
                <w:webHidden/>
              </w:rPr>
              <w:fldChar w:fldCharType="end"/>
            </w:r>
          </w:hyperlink>
        </w:p>
        <w:p w14:paraId="59E4F29A" w14:textId="342A2CBD" w:rsidR="00CD472D" w:rsidRDefault="00000000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15188117" w:history="1">
            <w:r w:rsidR="00CD472D" w:rsidRPr="00317529">
              <w:rPr>
                <w:rStyle w:val="Hyperlink"/>
                <w:noProof/>
              </w:rPr>
              <w:t>Klima på anden vis</w:t>
            </w:r>
            <w:r w:rsidR="00CD472D">
              <w:rPr>
                <w:noProof/>
                <w:webHidden/>
              </w:rPr>
              <w:tab/>
            </w:r>
            <w:r w:rsidR="00CD472D">
              <w:rPr>
                <w:noProof/>
                <w:webHidden/>
              </w:rPr>
              <w:fldChar w:fldCharType="begin"/>
            </w:r>
            <w:r w:rsidR="00CD472D">
              <w:rPr>
                <w:noProof/>
                <w:webHidden/>
              </w:rPr>
              <w:instrText xml:space="preserve"> PAGEREF _Toc115188117 \h </w:instrText>
            </w:r>
            <w:r w:rsidR="00CD472D">
              <w:rPr>
                <w:noProof/>
                <w:webHidden/>
              </w:rPr>
            </w:r>
            <w:r w:rsidR="00CD472D">
              <w:rPr>
                <w:noProof/>
                <w:webHidden/>
              </w:rPr>
              <w:fldChar w:fldCharType="separate"/>
            </w:r>
            <w:r w:rsidR="00CD472D">
              <w:rPr>
                <w:noProof/>
                <w:webHidden/>
              </w:rPr>
              <w:t>3</w:t>
            </w:r>
            <w:r w:rsidR="00CD472D">
              <w:rPr>
                <w:noProof/>
                <w:webHidden/>
              </w:rPr>
              <w:fldChar w:fldCharType="end"/>
            </w:r>
          </w:hyperlink>
        </w:p>
        <w:p w14:paraId="45C2FE3D" w14:textId="3F3BED10" w:rsidR="003750D1" w:rsidRDefault="003750D1" w:rsidP="00CE080D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45553D37" w14:textId="64D9F54E" w:rsidR="00911BCA" w:rsidRDefault="00B0623D" w:rsidP="00911BCA">
      <w:pPr>
        <w:pStyle w:val="Overskrift2"/>
        <w:jc w:val="both"/>
      </w:pPr>
      <w:bookmarkStart w:id="5" w:name="_Toc115188111"/>
      <w:r>
        <w:t>Indledning</w:t>
      </w:r>
      <w:bookmarkEnd w:id="5"/>
    </w:p>
    <w:p w14:paraId="7275E3E6" w14:textId="6CD7B703" w:rsidR="00911BCA" w:rsidRDefault="00911BCA" w:rsidP="00911BCA">
      <w:pPr>
        <w:jc w:val="both"/>
      </w:pPr>
      <w:r>
        <w:t xml:space="preserve">Hjørring </w:t>
      </w:r>
      <w:r w:rsidR="00B0623D">
        <w:t xml:space="preserve">Byråd har været optaget af arbejdet omkring klimahandlingsplanen og har deltaget aktivt i aktiviteter omkring klimahandlingsplanen. </w:t>
      </w:r>
      <w:r w:rsidR="00DA6C75">
        <w:t xml:space="preserve"> Hjørring Byråd har arbejdet med klimahandlingsplanen </w:t>
      </w:r>
      <w:r w:rsidR="0087415F">
        <w:t>hen over</w:t>
      </w:r>
      <w:r w:rsidR="00DA6C75">
        <w:t xml:space="preserve"> 2 by</w:t>
      </w:r>
      <w:r w:rsidR="0087415F">
        <w:t>rå</w:t>
      </w:r>
      <w:r w:rsidR="00DA6C75">
        <w:t>d</w:t>
      </w:r>
      <w:r w:rsidR="0087415F">
        <w:t xml:space="preserve">s </w:t>
      </w:r>
      <w:r w:rsidR="00DA6C75">
        <w:t>perioder.</w:t>
      </w:r>
    </w:p>
    <w:p w14:paraId="2972427D" w14:textId="2CBAE183" w:rsidR="00B0623D" w:rsidRDefault="00B0623D" w:rsidP="00B0623D">
      <w:pPr>
        <w:pStyle w:val="Overskrift2"/>
        <w:jc w:val="both"/>
      </w:pPr>
      <w:bookmarkStart w:id="6" w:name="_Toc115188112"/>
      <w:r>
        <w:t xml:space="preserve">Liste over </w:t>
      </w:r>
      <w:r w:rsidR="009B2D27">
        <w:t>formel politisk behandling af Klimahandlingsplanen</w:t>
      </w:r>
      <w:bookmarkEnd w:id="6"/>
      <w:r>
        <w:t xml:space="preserve"> </w:t>
      </w:r>
    </w:p>
    <w:p w14:paraId="17D9AD7A" w14:textId="1C325AB8" w:rsidR="00B0623D" w:rsidRDefault="0087415F" w:rsidP="00DA6C75">
      <w:pPr>
        <w:pStyle w:val="Listeafsnit"/>
        <w:numPr>
          <w:ilvl w:val="0"/>
          <w:numId w:val="9"/>
        </w:numPr>
      </w:pPr>
      <w:r>
        <w:t>2</w:t>
      </w:r>
      <w:r w:rsidR="00BE5B10">
        <w:t>6</w:t>
      </w:r>
      <w:r>
        <w:t>. august 2020: Byrådets behandling af Hjørring Kommunes deltagelse i partnerskabet Dk2020</w:t>
      </w:r>
      <w:r w:rsidR="0085172F">
        <w:t>.</w:t>
      </w:r>
    </w:p>
    <w:p w14:paraId="30AFCC84" w14:textId="01DAF678" w:rsidR="00BE5B10" w:rsidRDefault="00BE5B10" w:rsidP="00DA6C75">
      <w:pPr>
        <w:pStyle w:val="Listeafsnit"/>
        <w:numPr>
          <w:ilvl w:val="0"/>
          <w:numId w:val="9"/>
        </w:numPr>
      </w:pPr>
      <w:r>
        <w:t>27. oktober 2021: Hjørring Byråd får en status</w:t>
      </w:r>
      <w:r w:rsidR="0065777B">
        <w:t xml:space="preserve"> på arbejdet med klimahandlingsplanen</w:t>
      </w:r>
      <w:r w:rsidR="0085172F">
        <w:t>.</w:t>
      </w:r>
    </w:p>
    <w:p w14:paraId="225F211B" w14:textId="03C94A04" w:rsidR="00BE5B10" w:rsidRDefault="00BE5B10" w:rsidP="00DA6C75">
      <w:pPr>
        <w:pStyle w:val="Listeafsnit"/>
        <w:numPr>
          <w:ilvl w:val="0"/>
          <w:numId w:val="9"/>
        </w:numPr>
      </w:pPr>
      <w:r>
        <w:t>15. december 2021: Præsentation af en skitse af Klimahandlingsplanen, herunder præsentation af debatoplægget. Det besluttes at sætte skitsen til debat.</w:t>
      </w:r>
    </w:p>
    <w:p w14:paraId="632912AC" w14:textId="5007B846" w:rsidR="001E1B63" w:rsidRDefault="0087415F" w:rsidP="00DA6C75">
      <w:pPr>
        <w:pStyle w:val="Listeafsnit"/>
        <w:numPr>
          <w:ilvl w:val="0"/>
          <w:numId w:val="9"/>
        </w:numPr>
      </w:pPr>
      <w:r>
        <w:t xml:space="preserve">30. marts 2022: Hjørring Byråd får en status på </w:t>
      </w:r>
      <w:r w:rsidR="001E1B63">
        <w:t>Dk2020 arbejdet og en tilbagemelding på debatperioden</w:t>
      </w:r>
      <w:r w:rsidR="0085172F">
        <w:t>.</w:t>
      </w:r>
    </w:p>
    <w:p w14:paraId="1FE821CF" w14:textId="7303F15C" w:rsidR="001E1B63" w:rsidRDefault="00BE5B10" w:rsidP="00DA6C75">
      <w:pPr>
        <w:pStyle w:val="Listeafsnit"/>
        <w:numPr>
          <w:ilvl w:val="0"/>
          <w:numId w:val="9"/>
        </w:numPr>
      </w:pPr>
      <w:r>
        <w:t>22</w:t>
      </w:r>
      <w:r w:rsidR="001E1B63">
        <w:t>. juni 2022: Hjørring Byråd godkender Klimahandlingsplanen: Den store klimarejse</w:t>
      </w:r>
      <w:r w:rsidR="0085172F">
        <w:t>.</w:t>
      </w:r>
    </w:p>
    <w:p w14:paraId="106766C0" w14:textId="2F9A3916" w:rsidR="00B0623D" w:rsidRDefault="001E1B63" w:rsidP="00B0623D">
      <w:r>
        <w:t>Inden sagen er behandlet i Hjørring Byråd</w:t>
      </w:r>
      <w:r w:rsidR="0085172F">
        <w:t>,</w:t>
      </w:r>
      <w:r>
        <w:t xml:space="preserve"> er det først behandlet i Teknik og Miljøudvalget og i Økonomiudvalget.</w:t>
      </w:r>
      <w:r w:rsidR="00BE5B10">
        <w:t xml:space="preserve"> Sagen er også behandlet i Hjørring Kommunes direktion.</w:t>
      </w:r>
    </w:p>
    <w:p w14:paraId="0AF1914F" w14:textId="688C5A0A" w:rsidR="009B2D27" w:rsidRDefault="009B2D27" w:rsidP="009B2D27">
      <w:pPr>
        <w:pStyle w:val="Overskrift2"/>
        <w:jc w:val="both"/>
      </w:pPr>
      <w:bookmarkStart w:id="7" w:name="_Toc115188113"/>
      <w:r>
        <w:t>Tilsagns breve fra byråd og borgmester</w:t>
      </w:r>
      <w:bookmarkEnd w:id="7"/>
    </w:p>
    <w:p w14:paraId="65A52263" w14:textId="6A8631A6" w:rsidR="00392376" w:rsidRDefault="009B2D27" w:rsidP="00307AA7">
      <w:r>
        <w:t xml:space="preserve">Hjørring Byråd har af 3 omgange </w:t>
      </w:r>
      <w:r w:rsidR="00B765C9">
        <w:t xml:space="preserve">offentligt </w:t>
      </w:r>
      <w:r w:rsidR="00392376">
        <w:t>tilkendegivet at arbejdet med klimaet er vigtigt og at byrådet aktivt støtter det.</w:t>
      </w:r>
    </w:p>
    <w:p w14:paraId="1E9E71EC" w14:textId="72952766" w:rsidR="00307AA7" w:rsidRDefault="00307AA7" w:rsidP="00307AA7">
      <w:commentRangeStart w:id="8"/>
      <w:r>
        <w:t xml:space="preserve">Første gang </w:t>
      </w:r>
      <w:commentRangeEnd w:id="8"/>
      <w:r w:rsidR="0085172F">
        <w:rPr>
          <w:rStyle w:val="Kommentarhenvisning"/>
        </w:rPr>
        <w:commentReference w:id="8"/>
      </w:r>
      <w:r w:rsidR="006868DB">
        <w:t>va</w:t>
      </w:r>
      <w:r>
        <w:t>r da det afgående byråd i december 2021 beslutte</w:t>
      </w:r>
      <w:r w:rsidR="006868DB">
        <w:t>de</w:t>
      </w:r>
      <w:r>
        <w:t xml:space="preserve"> at sende et debatoplæg ud. I </w:t>
      </w:r>
      <w:r w:rsidR="00B765C9">
        <w:t>debatoplægget</w:t>
      </w:r>
      <w:r>
        <w:t xml:space="preserve"> indg</w:t>
      </w:r>
      <w:r w:rsidR="006868DB">
        <w:t>ik</w:t>
      </w:r>
      <w:r>
        <w:t xml:space="preserve"> et brev fra Hjørring Byråd til borgerne i Hjørring Kommune. Brevet indehold</w:t>
      </w:r>
      <w:r w:rsidR="006868DB">
        <w:t>t</w:t>
      </w:r>
      <w:r>
        <w:t xml:space="preserve"> blandt andet en </w:t>
      </w:r>
      <w:r w:rsidR="00B765C9">
        <w:t xml:space="preserve">opfordring til kommunens borgere og erhvervsliv </w:t>
      </w:r>
      <w:r>
        <w:t xml:space="preserve">om at deltage i </w:t>
      </w:r>
      <w:r w:rsidR="00B765C9">
        <w:t>udformningen</w:t>
      </w:r>
      <w:r>
        <w:t xml:space="preserve"> af Hjørring Kommunes klimhandlingsplan. </w:t>
      </w:r>
      <w:r w:rsidR="004F6CCC">
        <w:t xml:space="preserve">Omdrejningspunktet i brevet </w:t>
      </w:r>
      <w:r w:rsidR="006868DB">
        <w:t>va</w:t>
      </w:r>
      <w:r w:rsidR="004F6CCC">
        <w:t>r dog at skal vi lykkes med omstillingen skal vi hjælpe hinanden: borgere, erhvervsliv og kommune, og at kommunen har et ansvar for at processen og at vi når målet</w:t>
      </w:r>
    </w:p>
    <w:p w14:paraId="60D90AD1" w14:textId="3F10FB6F" w:rsidR="004F6CCC" w:rsidRDefault="004F6CCC" w:rsidP="004F6CCC">
      <w:pPr>
        <w:rPr>
          <w:rFonts w:ascii="Corbel" w:hAnsi="Corbel"/>
        </w:rPr>
      </w:pPr>
      <w:r w:rsidRPr="0083327D">
        <w:rPr>
          <w:rFonts w:ascii="Corbel" w:hAnsi="Corbel"/>
        </w:rPr>
        <w:lastRenderedPageBreak/>
        <w:t xml:space="preserve">Link 1: Debatoplæg: </w:t>
      </w:r>
      <w:hyperlink r:id="rId15" w:history="1">
        <w:r w:rsidRPr="0083327D">
          <w:rPr>
            <w:rStyle w:val="Hyperlink"/>
            <w:rFonts w:ascii="Corbel" w:hAnsi="Corbel"/>
            <w:color w:val="3494BA" w:themeColor="accent1"/>
          </w:rPr>
          <w:t>Den Store Klimarejse.pdf (hjoerring.dk</w:t>
        </w:r>
        <w:r w:rsidRPr="0083327D">
          <w:rPr>
            <w:rStyle w:val="Hyperlink"/>
            <w:rFonts w:ascii="Corbel" w:hAnsi="Corbel"/>
          </w:rPr>
          <w:t>)</w:t>
        </w:r>
      </w:hyperlink>
      <w:r w:rsidRPr="0083327D">
        <w:rPr>
          <w:rFonts w:ascii="Corbel" w:hAnsi="Corbel"/>
        </w:rPr>
        <w:t xml:space="preserve"> (Se side 1)</w:t>
      </w:r>
    </w:p>
    <w:p w14:paraId="5F84C8EB" w14:textId="2B1C616D" w:rsidR="004F6CCC" w:rsidRDefault="00692F8A" w:rsidP="004F6CCC">
      <w:pPr>
        <w:rPr>
          <w:rFonts w:ascii="Corbel" w:hAnsi="Corbel"/>
        </w:rPr>
      </w:pPr>
      <w:r>
        <w:rPr>
          <w:rFonts w:ascii="Corbel" w:hAnsi="Corbel"/>
        </w:rPr>
        <w:t>Anden gang er i den er i</w:t>
      </w:r>
      <w:r w:rsidR="004F6CCC">
        <w:rPr>
          <w:rFonts w:ascii="Corbel" w:hAnsi="Corbel"/>
        </w:rPr>
        <w:t xml:space="preserve"> den korte version af klimahandlingsplanen ’den store klimarejse</w:t>
      </w:r>
      <w:r w:rsidR="00CC52DA">
        <w:rPr>
          <w:rFonts w:ascii="Corbel" w:hAnsi="Corbel"/>
        </w:rPr>
        <w:t>’.</w:t>
      </w:r>
      <w:r>
        <w:rPr>
          <w:rFonts w:ascii="Corbel" w:hAnsi="Corbel"/>
        </w:rPr>
        <w:t xml:space="preserve"> Her </w:t>
      </w:r>
      <w:r w:rsidR="004F6CCC">
        <w:rPr>
          <w:rFonts w:ascii="Corbel" w:hAnsi="Corbel"/>
        </w:rPr>
        <w:t xml:space="preserve">er der også </w:t>
      </w:r>
      <w:r w:rsidR="00D43CD1">
        <w:rPr>
          <w:rFonts w:ascii="Corbel" w:hAnsi="Corbel"/>
        </w:rPr>
        <w:t xml:space="preserve">et brev fra Hjørring Byråd til Hjørring Kommune til borgere og virksomheder. </w:t>
      </w:r>
      <w:r w:rsidR="00D6684B">
        <w:rPr>
          <w:rFonts w:ascii="Corbel" w:hAnsi="Corbel"/>
        </w:rPr>
        <w:t>Også her handler det om at vi skal løse udfordringerne i fællesskab</w:t>
      </w:r>
    </w:p>
    <w:p w14:paraId="70D1388C" w14:textId="0D02CCC1" w:rsidR="00D6684B" w:rsidRDefault="00D6684B" w:rsidP="00D6684B">
      <w:pPr>
        <w:rPr>
          <w:rFonts w:ascii="Corbel" w:hAnsi="Corbel"/>
        </w:rPr>
      </w:pPr>
      <w:r w:rsidRPr="0083327D">
        <w:rPr>
          <w:rFonts w:ascii="Corbel" w:hAnsi="Corbel"/>
        </w:rPr>
        <w:t xml:space="preserve">Link 2: klimahandlingsplan- Pixi  </w:t>
      </w:r>
      <w:hyperlink r:id="rId16" w:history="1">
        <w:r w:rsidRPr="0083327D">
          <w:rPr>
            <w:rStyle w:val="Hyperlink"/>
            <w:rFonts w:ascii="Corbel" w:hAnsi="Corbel"/>
            <w:color w:val="3494BA" w:themeColor="accent1"/>
          </w:rPr>
          <w:t>Den Store Klimarejse_Pixie.pdf (hjoerring.dk)</w:t>
        </w:r>
      </w:hyperlink>
      <w:r w:rsidRPr="0083327D">
        <w:rPr>
          <w:rFonts w:ascii="Corbel" w:hAnsi="Corbel"/>
          <w:color w:val="3494BA" w:themeColor="accent1"/>
        </w:rPr>
        <w:t xml:space="preserve"> </w:t>
      </w:r>
      <w:r w:rsidRPr="0083327D">
        <w:rPr>
          <w:rFonts w:ascii="Corbel" w:hAnsi="Corbel"/>
        </w:rPr>
        <w:t>(Se side 1)</w:t>
      </w:r>
    </w:p>
    <w:p w14:paraId="7F14FB47" w14:textId="6DBE0747" w:rsidR="00D6684B" w:rsidRDefault="00692F8A" w:rsidP="00D6684B">
      <w:pPr>
        <w:rPr>
          <w:rFonts w:ascii="Corbel" w:hAnsi="Corbel"/>
        </w:rPr>
      </w:pPr>
      <w:r>
        <w:rPr>
          <w:rFonts w:ascii="Corbel" w:hAnsi="Corbel"/>
        </w:rPr>
        <w:t>Den 3- gang er er</w:t>
      </w:r>
      <w:r w:rsidR="00453823">
        <w:rPr>
          <w:rFonts w:ascii="Corbel" w:hAnsi="Corbel"/>
        </w:rPr>
        <w:t xml:space="preserve"> brev </w:t>
      </w:r>
      <w:r w:rsidR="00CC52DA">
        <w:rPr>
          <w:rFonts w:ascii="Corbel" w:hAnsi="Corbel"/>
        </w:rPr>
        <w:t>fra Borgmester</w:t>
      </w:r>
      <w:r w:rsidR="00D6684B">
        <w:rPr>
          <w:rFonts w:ascii="Corbel" w:hAnsi="Corbel"/>
        </w:rPr>
        <w:t xml:space="preserve"> Søren Smalbro </w:t>
      </w:r>
      <w:r w:rsidR="00453823">
        <w:rPr>
          <w:rFonts w:ascii="Corbel" w:hAnsi="Corbel"/>
        </w:rPr>
        <w:t xml:space="preserve">og er </w:t>
      </w:r>
      <w:r w:rsidR="00D6684B">
        <w:rPr>
          <w:rFonts w:ascii="Corbel" w:hAnsi="Corbel"/>
        </w:rPr>
        <w:t>en tilkendegivelse om at Hjørring Byråd gerne går forrest, men også ser samarbejdet som omdrejningspunktet hvis vi skal nå vores klimamål</w:t>
      </w:r>
    </w:p>
    <w:p w14:paraId="055B2B2C" w14:textId="77777777" w:rsidR="00902470" w:rsidRPr="0083327D" w:rsidRDefault="00902470" w:rsidP="00902470">
      <w:pPr>
        <w:rPr>
          <w:rFonts w:ascii="Corbel" w:hAnsi="Corbel"/>
        </w:rPr>
      </w:pPr>
      <w:r w:rsidRPr="0083327D">
        <w:rPr>
          <w:rFonts w:ascii="Corbel" w:hAnsi="Corbel"/>
        </w:rPr>
        <w:t xml:space="preserve">Bilag 1: </w:t>
      </w:r>
      <w:hyperlink r:id="rId17" w:history="1">
        <w:r w:rsidRPr="0083327D">
          <w:rPr>
            <w:rStyle w:val="Hyperlink"/>
            <w:rFonts w:ascii="Corbel" w:hAnsi="Corbel"/>
          </w:rPr>
          <w:t>Tilsagns brev fra borgmester Søren Smalbro, Hjørring kommune</w:t>
        </w:r>
      </w:hyperlink>
    </w:p>
    <w:p w14:paraId="2F8BCFD6" w14:textId="236CF039" w:rsidR="00E628FF" w:rsidRDefault="00E628FF" w:rsidP="00E628FF">
      <w:pPr>
        <w:pStyle w:val="Overskrift2"/>
        <w:jc w:val="both"/>
      </w:pPr>
      <w:bookmarkStart w:id="9" w:name="_Toc115188114"/>
      <w:r>
        <w:t>Politiks opfølgning på Klimahandlingsplanen</w:t>
      </w:r>
      <w:bookmarkEnd w:id="9"/>
    </w:p>
    <w:p w14:paraId="5A46296C" w14:textId="0EC2B2C5" w:rsidR="00E628FF" w:rsidRDefault="00B664A6" w:rsidP="00B664A6">
      <w:r>
        <w:t xml:space="preserve">Da Hjørring Byråd vedtog klimahandlingsplanen vedtog de samtidig en plan for opfølgning på </w:t>
      </w:r>
      <w:r w:rsidR="00CE2E5B">
        <w:t>planen.</w:t>
      </w:r>
      <w:r w:rsidR="009923A5">
        <w:t xml:space="preserve"> Opfølgningen kommer til at følge indsatte tidslinje</w:t>
      </w:r>
      <w:r w:rsidR="00FF4FE1">
        <w:t>:</w:t>
      </w:r>
    </w:p>
    <w:p w14:paraId="7999101E" w14:textId="77777777" w:rsidR="009923A5" w:rsidRDefault="009923A5" w:rsidP="00EF5FAE">
      <w:pPr>
        <w:rPr>
          <w:rFonts w:ascii="Corbel" w:hAnsi="Corbel"/>
        </w:rPr>
      </w:pPr>
      <w:r w:rsidRPr="0083327D">
        <w:rPr>
          <w:rFonts w:ascii="Corbel" w:hAnsi="Corbel"/>
          <w:noProof/>
        </w:rPr>
        <w:drawing>
          <wp:inline distT="0" distB="0" distL="0" distR="0" wp14:anchorId="5B26632E" wp14:editId="0AA45301">
            <wp:extent cx="6120130" cy="61369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332B" w14:textId="3C30C17B" w:rsidR="00264F0F" w:rsidRDefault="009923A5" w:rsidP="009923A5">
      <w:r>
        <w:t>Det er således at Klimahandlingsplanen revideres hvert 4. år</w:t>
      </w:r>
      <w:r w:rsidR="00264F0F">
        <w:t xml:space="preserve">, her vil planen få den helt store gennemgang og det vil blive vurderet i hvilket omfang der er brug for nye mål og handlinger. </w:t>
      </w:r>
      <w:r w:rsidR="004B01B7">
        <w:t xml:space="preserve">Der vil også være en status på planen, herunder </w:t>
      </w:r>
      <w:bookmarkStart w:id="10" w:name="_Hlk115188104"/>
      <w:r w:rsidR="004B01B7">
        <w:t>på CO</w:t>
      </w:r>
      <w:r w:rsidR="004B01B7" w:rsidRPr="004B01B7">
        <w:rPr>
          <w:vertAlign w:val="subscript"/>
        </w:rPr>
        <w:t>2</w:t>
      </w:r>
      <w:r w:rsidR="004B01B7">
        <w:t xml:space="preserve">- regnskabet, </w:t>
      </w:r>
      <w:r w:rsidR="00776905">
        <w:t>manko og reduktionsstien</w:t>
      </w:r>
      <w:r w:rsidR="00EF6742">
        <w:t xml:space="preserve">. </w:t>
      </w:r>
      <w:bookmarkEnd w:id="10"/>
    </w:p>
    <w:p w14:paraId="57C21092" w14:textId="1F80B9D2" w:rsidR="00EF6742" w:rsidRPr="004B01B7" w:rsidRDefault="00EF6742" w:rsidP="009923A5">
      <w:r>
        <w:t xml:space="preserve">Dermed følger vi byrådsperioden. Evalueringen </w:t>
      </w:r>
      <w:r w:rsidR="00AB4C4C">
        <w:t xml:space="preserve">vil primært være rettet mod det afgående byråd, mens vedtagelsen af en </w:t>
      </w:r>
      <w:r w:rsidR="0017305E">
        <w:t>revideret plan vil være en opgave for det nye byråd.</w:t>
      </w:r>
    </w:p>
    <w:p w14:paraId="7EB8BC24" w14:textId="1EC4F327" w:rsidR="009923A5" w:rsidRDefault="00264F0F" w:rsidP="009923A5">
      <w:r>
        <w:t xml:space="preserve">I år 2 </w:t>
      </w:r>
      <w:r w:rsidR="00776905">
        <w:t>vil d</w:t>
      </w:r>
      <w:r w:rsidR="0017305E">
        <w:t>er blive udarbejdet en status til byrådet. Hvordan går det med arbejdet med handlingerne</w:t>
      </w:r>
      <w:r w:rsidR="00CC52DA">
        <w:t>?</w:t>
      </w:r>
      <w:r w:rsidR="0017305E">
        <w:t xml:space="preserve"> Der vil også være et nyt</w:t>
      </w:r>
      <w:r w:rsidR="0017305E" w:rsidRPr="0017305E">
        <w:t xml:space="preserve"> </w:t>
      </w:r>
      <w:r w:rsidR="0017305E">
        <w:t>på CO</w:t>
      </w:r>
      <w:r w:rsidR="0017305E" w:rsidRPr="004B01B7">
        <w:rPr>
          <w:vertAlign w:val="subscript"/>
        </w:rPr>
        <w:t>2</w:t>
      </w:r>
      <w:r w:rsidR="0017305E">
        <w:t>- regnskab, ligesom manko og reduktionssti bliver opdateret.</w:t>
      </w:r>
    </w:p>
    <w:p w14:paraId="45B78773" w14:textId="46D339D4" w:rsidR="0017305E" w:rsidRDefault="0017305E" w:rsidP="009923A5">
      <w:r>
        <w:t>Derudover vil Teknik og Mi</w:t>
      </w:r>
      <w:r w:rsidR="00CD472D">
        <w:t>ljøudvalget få en årlig status på arbejdet med klimahandlingsplanen.</w:t>
      </w:r>
    </w:p>
    <w:p w14:paraId="0A4E73AF" w14:textId="767D1474" w:rsidR="009923A5" w:rsidRDefault="00CD472D" w:rsidP="00EF5FAE">
      <w:pPr>
        <w:rPr>
          <w:rFonts w:ascii="Corbel" w:hAnsi="Corbel"/>
        </w:rPr>
      </w:pPr>
      <w:r>
        <w:t>Endelig vil politikkerne bliver inddraget når der skal søges frigivelse af midler eller ved status af enkelt projekter.</w:t>
      </w:r>
    </w:p>
    <w:p w14:paraId="631B859C" w14:textId="25B98C40" w:rsidR="00902470" w:rsidRDefault="00902470" w:rsidP="00902470">
      <w:pPr>
        <w:pStyle w:val="Overskrift2"/>
        <w:jc w:val="both"/>
      </w:pPr>
      <w:bookmarkStart w:id="11" w:name="_Toc115188115"/>
      <w:r>
        <w:t>Øko</w:t>
      </w:r>
      <w:r w:rsidR="00886169">
        <w:t xml:space="preserve">nomisk </w:t>
      </w:r>
      <w:r>
        <w:t>opbakning</w:t>
      </w:r>
      <w:bookmarkEnd w:id="11"/>
      <w:r>
        <w:t xml:space="preserve"> </w:t>
      </w:r>
    </w:p>
    <w:p w14:paraId="172026F3" w14:textId="5E50DA0D" w:rsidR="00692285" w:rsidRDefault="00DF47C4" w:rsidP="00902470">
      <w:r>
        <w:t xml:space="preserve">Efter klimahændelsen i 2014 besluttede </w:t>
      </w:r>
      <w:r w:rsidR="00902470">
        <w:t xml:space="preserve">Hjørring Byråd </w:t>
      </w:r>
      <w:r w:rsidR="00692285">
        <w:t>at afsætte en bufferpulje til akut opståede udfordring som følge af klimahændelser. Denne pulje har eksisteret siden og er også med i den seneste budgetforlig for 2022-2026.</w:t>
      </w:r>
    </w:p>
    <w:p w14:paraId="705075AA" w14:textId="0E71CFF7" w:rsidR="00886169" w:rsidRDefault="00886169" w:rsidP="00902470">
      <w:r>
        <w:t xml:space="preserve">I 2021 besluttede Teknik og Miljøudvalget at en del af bufferpuljen skal gå til gennemførsel af Klimahandlingsplanen. Hvor stor en andel, vil blive aftalt løbende, og i det omfang at puljen ikke er anvendt til at løse udfordringer som følge af akut opståede hændelser. </w:t>
      </w:r>
    </w:p>
    <w:p w14:paraId="55D72ECE" w14:textId="77777777" w:rsidR="00886169" w:rsidRPr="0083327D" w:rsidRDefault="00886169" w:rsidP="00886169">
      <w:pPr>
        <w:rPr>
          <w:rFonts w:ascii="Corbel" w:hAnsi="Corbel"/>
        </w:rPr>
      </w:pPr>
      <w:r w:rsidRPr="0083327D">
        <w:rPr>
          <w:rFonts w:ascii="Corbel" w:hAnsi="Corbel"/>
        </w:rPr>
        <w:t xml:space="preserve">Link 12 </w:t>
      </w:r>
      <w:hyperlink r:id="rId19" w:history="1">
        <w:r w:rsidRPr="0083327D">
          <w:rPr>
            <w:rStyle w:val="Hyperlink"/>
            <w:rFonts w:ascii="Corbel" w:hAnsi="Corbel"/>
            <w:color w:val="3494BA" w:themeColor="accent1"/>
          </w:rPr>
          <w:t>Budget 2021-2024 – bind 1</w:t>
        </w:r>
      </w:hyperlink>
      <w:r w:rsidRPr="0083327D">
        <w:rPr>
          <w:rFonts w:ascii="Corbel" w:hAnsi="Corbel"/>
        </w:rPr>
        <w:t xml:space="preserve"> – side 15- Budget vedtagelse af bufferpulje</w:t>
      </w:r>
    </w:p>
    <w:p w14:paraId="0F1BD3AD" w14:textId="4666B162" w:rsidR="00886169" w:rsidRPr="0083327D" w:rsidRDefault="00886169" w:rsidP="00886169">
      <w:pPr>
        <w:rPr>
          <w:rFonts w:ascii="Corbel" w:hAnsi="Corbel"/>
        </w:rPr>
      </w:pPr>
      <w:r w:rsidRPr="0083327D">
        <w:rPr>
          <w:rFonts w:ascii="Corbel" w:hAnsi="Corbel"/>
        </w:rPr>
        <w:t xml:space="preserve"> Link 26: </w:t>
      </w:r>
      <w:hyperlink r:id="rId20" w:history="1">
        <w:r w:rsidRPr="0083327D">
          <w:rPr>
            <w:rStyle w:val="Hyperlink"/>
            <w:rFonts w:ascii="Corbel" w:hAnsi="Corbel"/>
            <w:color w:val="3494BA" w:themeColor="accent1"/>
          </w:rPr>
          <w:t>Byrådssag, november 2021</w:t>
        </w:r>
      </w:hyperlink>
      <w:r w:rsidRPr="0083327D">
        <w:rPr>
          <w:rFonts w:ascii="Corbel" w:hAnsi="Corbel"/>
        </w:rPr>
        <w:t xml:space="preserve"> - Frigivelse af midler fra bufferpuljen til klima – se under punkt 8</w:t>
      </w:r>
    </w:p>
    <w:p w14:paraId="06CC207C" w14:textId="165FA34A" w:rsidR="00886169" w:rsidRDefault="00886169" w:rsidP="00886169">
      <w:pPr>
        <w:rPr>
          <w:color w:val="BA7106"/>
        </w:rPr>
      </w:pPr>
      <w:r>
        <w:rPr>
          <w:color w:val="BA7106"/>
        </w:rPr>
        <w:t xml:space="preserve">Link 35: </w:t>
      </w:r>
      <w:hyperlink r:id="rId21" w:history="1">
        <w:r w:rsidRPr="00EA2D57">
          <w:rPr>
            <w:rStyle w:val="Hyperlink"/>
            <w:color w:val="BA7106"/>
          </w:rPr>
          <w:t>Budgetforlig 2023-2026</w:t>
        </w:r>
      </w:hyperlink>
      <w:r>
        <w:rPr>
          <w:color w:val="BA7106"/>
        </w:rPr>
        <w:t xml:space="preserve"> (se sidste side, bilag 3)</w:t>
      </w:r>
    </w:p>
    <w:p w14:paraId="754C581F" w14:textId="499E083B" w:rsidR="00886169" w:rsidRDefault="00871719" w:rsidP="00886169">
      <w:pPr>
        <w:pStyle w:val="Overskrift2"/>
        <w:jc w:val="both"/>
      </w:pPr>
      <w:bookmarkStart w:id="12" w:name="_Toc115188116"/>
      <w:r>
        <w:lastRenderedPageBreak/>
        <w:t>Klimasamtaler</w:t>
      </w:r>
      <w:bookmarkEnd w:id="12"/>
    </w:p>
    <w:p w14:paraId="6E081955" w14:textId="5EC9FE2F" w:rsidR="00886169" w:rsidRDefault="00871719" w:rsidP="00886169">
      <w:r>
        <w:t xml:space="preserve">Hjørring Byråd har </w:t>
      </w:r>
      <w:r w:rsidR="00D0195C">
        <w:t>spillet e</w:t>
      </w:r>
      <w:r w:rsidR="00FF4FE1">
        <w:t>n</w:t>
      </w:r>
      <w:r w:rsidR="00D0195C">
        <w:t xml:space="preserve"> stor og aktiv rolle i afholdelse af klimasamtalerne. Dels med at få dem i stand, ved at deltage, men også ved at sætte sig selv i spil – både som politikker og som privat person. For sidder man og drøfter </w:t>
      </w:r>
      <w:r w:rsidR="00E92390">
        <w:t>fødevarers klimaaftryk er det jo privatpersonen og ikke politikkerne som skal have en holdning til om der skal spises oksekød eller ej.</w:t>
      </w:r>
    </w:p>
    <w:p w14:paraId="2390A449" w14:textId="77777777" w:rsidR="00E92390" w:rsidRDefault="00E92390" w:rsidP="00E92390">
      <w:r>
        <w:t xml:space="preserve">Der blev derfor afholdt et online møde d. 9. februar 2021 hvor konceptet omkring klimasamtalerne blev drøftet mellem Hjørring Byråd, Sustania og ledelsen i Teknik og Miljø. </w:t>
      </w:r>
    </w:p>
    <w:p w14:paraId="7D681707" w14:textId="5C87F838" w:rsidR="00D0195C" w:rsidRDefault="00E92390" w:rsidP="00886169">
      <w:r>
        <w:t>Baggrunden for klimasamtalerne og hvorfor denne tilgang er valgt er beskrevet i bilag 2</w:t>
      </w:r>
    </w:p>
    <w:p w14:paraId="52494A6C" w14:textId="77777777" w:rsidR="00E92390" w:rsidRPr="0083327D" w:rsidRDefault="00E92390" w:rsidP="00E92390">
      <w:pPr>
        <w:rPr>
          <w:rFonts w:ascii="Corbel" w:hAnsi="Corbel"/>
          <w:color w:val="3494BA" w:themeColor="accent1"/>
        </w:rPr>
      </w:pPr>
      <w:r w:rsidRPr="0083327D">
        <w:rPr>
          <w:rFonts w:ascii="Corbel" w:hAnsi="Corbel"/>
        </w:rPr>
        <w:t xml:space="preserve">Bilag 2:  </w:t>
      </w:r>
      <w:hyperlink r:id="rId22" w:history="1">
        <w:r w:rsidRPr="0083327D">
          <w:rPr>
            <w:rStyle w:val="Hyperlink"/>
            <w:rFonts w:ascii="Corbel" w:hAnsi="Corbel"/>
            <w:color w:val="3494BA" w:themeColor="accent1"/>
          </w:rPr>
          <w:t>Notat om inddragelse – hvordan, hvornår og viden</w:t>
        </w:r>
      </w:hyperlink>
    </w:p>
    <w:p w14:paraId="1C2C98AE" w14:textId="46506919" w:rsidR="00E92390" w:rsidRDefault="00E92390" w:rsidP="00E92390">
      <w:pPr>
        <w:pStyle w:val="Overskrift2"/>
        <w:jc w:val="both"/>
      </w:pPr>
      <w:bookmarkStart w:id="13" w:name="_Toc115188117"/>
      <w:r>
        <w:t>Klima på anden vis</w:t>
      </w:r>
      <w:bookmarkEnd w:id="13"/>
    </w:p>
    <w:p w14:paraId="40532F45" w14:textId="0402578A" w:rsidR="00E92390" w:rsidRDefault="00E92390" w:rsidP="00E92390">
      <w:r>
        <w:t xml:space="preserve">Opbakning til </w:t>
      </w:r>
      <w:r w:rsidR="00CC52DA">
        <w:t>klimaarbejdet</w:t>
      </w:r>
      <w:r>
        <w:t xml:space="preserve"> kan ses på forskellig vis i </w:t>
      </w:r>
      <w:r w:rsidR="009508C1">
        <w:t>Byrådets, Økonomiudvalgets og Teknik og Miljøudvalgets arbejde. Her er et udsnit af hvad de har drøftet i klimarelateret sammenhæng</w:t>
      </w:r>
    </w:p>
    <w:p w14:paraId="3C778BC0" w14:textId="796DAA7B" w:rsidR="00A73D4E" w:rsidRDefault="00A73D4E" w:rsidP="006E1C46">
      <w:pPr>
        <w:pStyle w:val="Listeafsnit"/>
        <w:numPr>
          <w:ilvl w:val="0"/>
          <w:numId w:val="12"/>
        </w:numPr>
      </w:pPr>
      <w:r>
        <w:t>Forår 2022,</w:t>
      </w:r>
      <w:r w:rsidR="006E1C46">
        <w:t xml:space="preserve"> </w:t>
      </w:r>
      <w:r>
        <w:t>økonomiudvalget igangs</w:t>
      </w:r>
      <w:r w:rsidR="006868DB">
        <w:t>a</w:t>
      </w:r>
      <w:r>
        <w:t>tte arbejdet med at udforme den nye plan</w:t>
      </w:r>
      <w:r w:rsidR="00F025E3">
        <w:t>strategi</w:t>
      </w:r>
      <w:r>
        <w:t xml:space="preserve"> og</w:t>
      </w:r>
      <w:r w:rsidR="006E1C46">
        <w:t xml:space="preserve"> </w:t>
      </w:r>
      <w:r>
        <w:t>beslutter at bæredygtighed er</w:t>
      </w:r>
      <w:r w:rsidR="006E1C46">
        <w:t xml:space="preserve"> en del af fundamentet og rammesættende for arbejdet med kommunen udvikling</w:t>
      </w:r>
    </w:p>
    <w:p w14:paraId="674E14FC" w14:textId="31EFD309" w:rsidR="009508C1" w:rsidRDefault="009508C1" w:rsidP="006E1C46">
      <w:pPr>
        <w:pStyle w:val="Listeafsnit"/>
        <w:numPr>
          <w:ilvl w:val="0"/>
          <w:numId w:val="12"/>
        </w:numPr>
      </w:pPr>
      <w:r>
        <w:t xml:space="preserve">8. februar 2022 det nye Teknik og Miljøudvalg </w:t>
      </w:r>
      <w:r w:rsidR="006868DB">
        <w:t>va</w:t>
      </w:r>
      <w:r>
        <w:t xml:space="preserve">r på tur rundt og besøge energianlæg, </w:t>
      </w:r>
      <w:r w:rsidR="00CC52DA">
        <w:t>biogasanlæg</w:t>
      </w:r>
      <w:r>
        <w:t xml:space="preserve"> mv for at give dem viden om anlæggene og deres betydning</w:t>
      </w:r>
    </w:p>
    <w:p w14:paraId="68CABCE9" w14:textId="4184DD7E" w:rsidR="006E1C46" w:rsidRDefault="006E1C46" w:rsidP="006E1C46">
      <w:pPr>
        <w:pStyle w:val="Listeafsnit"/>
        <w:numPr>
          <w:ilvl w:val="0"/>
          <w:numId w:val="12"/>
        </w:numPr>
      </w:pPr>
      <w:r>
        <w:t>21. september 2022, Hjørring Byråd send</w:t>
      </w:r>
      <w:r w:rsidR="006868DB">
        <w:t>te</w:t>
      </w:r>
      <w:r>
        <w:t xml:space="preserve"> en ny affaldsplan i offentlig høring. En affaldsplan hvor der er fokus på den cirkulære økonomi og hvor der er hentet elementer fra klimahandlingsplanen.</w:t>
      </w:r>
    </w:p>
    <w:sectPr w:rsidR="006E1C46" w:rsidSect="000D3710">
      <w:footerReference w:type="default" r:id="rId23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Anne Nilsson" w:date="2022-09-28T13:45:00Z" w:initials="AN">
    <w:p w14:paraId="0012A47F" w14:textId="77777777" w:rsidR="0085172F" w:rsidRDefault="0085172F" w:rsidP="00B302C2">
      <w:pPr>
        <w:pStyle w:val="Kommentartekst"/>
      </w:pPr>
      <w:r>
        <w:rPr>
          <w:rStyle w:val="Kommentarhenvisning"/>
        </w:rPr>
        <w:annotationRef/>
      </w:r>
      <w:r>
        <w:t>Første gang af tre (som nævnt ovenfor) men de to andre gange er ikke nævnt, skal der ikke være en 'anden gang er' og en 'tredje gang er'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12A47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CE70" w16cex:dateUtc="2022-09-28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12A47F" w16cid:durableId="26DECE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B98B" w14:textId="77777777" w:rsidR="00866D84" w:rsidRDefault="00866D84" w:rsidP="005B2853">
      <w:pPr>
        <w:spacing w:after="0" w:line="240" w:lineRule="auto"/>
      </w:pPr>
      <w:r>
        <w:separator/>
      </w:r>
    </w:p>
  </w:endnote>
  <w:endnote w:type="continuationSeparator" w:id="0">
    <w:p w14:paraId="0E3C9292" w14:textId="77777777" w:rsidR="00866D84" w:rsidRDefault="00866D84" w:rsidP="005B2853">
      <w:pPr>
        <w:spacing w:after="0" w:line="240" w:lineRule="auto"/>
      </w:pPr>
      <w:r>
        <w:continuationSeparator/>
      </w:r>
    </w:p>
  </w:endnote>
  <w:endnote w:type="continuationNotice" w:id="1">
    <w:p w14:paraId="6B9F4405" w14:textId="77777777" w:rsidR="00866D84" w:rsidRDefault="00866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18361"/>
      <w:docPartObj>
        <w:docPartGallery w:val="Page Numbers (Bottom of Page)"/>
        <w:docPartUnique/>
      </w:docPartObj>
    </w:sdtPr>
    <w:sdtContent>
      <w:p w14:paraId="41956F1A" w14:textId="0F9D42E2" w:rsidR="005B2853" w:rsidRDefault="005B285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BF751" w14:textId="77777777" w:rsidR="005B2853" w:rsidRDefault="005B28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E443" w14:textId="77777777" w:rsidR="00866D84" w:rsidRDefault="00866D84" w:rsidP="005B2853">
      <w:pPr>
        <w:spacing w:after="0" w:line="240" w:lineRule="auto"/>
      </w:pPr>
      <w:r>
        <w:separator/>
      </w:r>
    </w:p>
  </w:footnote>
  <w:footnote w:type="continuationSeparator" w:id="0">
    <w:p w14:paraId="0838C344" w14:textId="77777777" w:rsidR="00866D84" w:rsidRDefault="00866D84" w:rsidP="005B2853">
      <w:pPr>
        <w:spacing w:after="0" w:line="240" w:lineRule="auto"/>
      </w:pPr>
      <w:r>
        <w:continuationSeparator/>
      </w:r>
    </w:p>
  </w:footnote>
  <w:footnote w:type="continuationNotice" w:id="1">
    <w:p w14:paraId="3054B5F0" w14:textId="77777777" w:rsidR="00866D84" w:rsidRDefault="00866D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8AA"/>
    <w:multiLevelType w:val="hybridMultilevel"/>
    <w:tmpl w:val="7DA0E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ED7"/>
    <w:multiLevelType w:val="hybridMultilevel"/>
    <w:tmpl w:val="991C3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7AC"/>
    <w:multiLevelType w:val="hybridMultilevel"/>
    <w:tmpl w:val="F0FEE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2652"/>
    <w:multiLevelType w:val="hybridMultilevel"/>
    <w:tmpl w:val="D1D69764"/>
    <w:lvl w:ilvl="0" w:tplc="287EB88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4F7B"/>
    <w:multiLevelType w:val="hybridMultilevel"/>
    <w:tmpl w:val="BAD64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BD9"/>
    <w:multiLevelType w:val="hybridMultilevel"/>
    <w:tmpl w:val="F01C2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3281"/>
    <w:multiLevelType w:val="hybridMultilevel"/>
    <w:tmpl w:val="745A3096"/>
    <w:lvl w:ilvl="0" w:tplc="287EB88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6956"/>
    <w:multiLevelType w:val="hybridMultilevel"/>
    <w:tmpl w:val="A7645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D10"/>
    <w:multiLevelType w:val="hybridMultilevel"/>
    <w:tmpl w:val="BC581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6FE1"/>
    <w:multiLevelType w:val="hybridMultilevel"/>
    <w:tmpl w:val="AAA40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02CC4"/>
    <w:multiLevelType w:val="hybridMultilevel"/>
    <w:tmpl w:val="512C8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54908"/>
    <w:multiLevelType w:val="hybridMultilevel"/>
    <w:tmpl w:val="B69626B6"/>
    <w:lvl w:ilvl="0" w:tplc="392A6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22176">
    <w:abstractNumId w:val="8"/>
  </w:num>
  <w:num w:numId="2" w16cid:durableId="1606115480">
    <w:abstractNumId w:val="0"/>
  </w:num>
  <w:num w:numId="3" w16cid:durableId="81488984">
    <w:abstractNumId w:val="1"/>
  </w:num>
  <w:num w:numId="4" w16cid:durableId="545601879">
    <w:abstractNumId w:val="11"/>
  </w:num>
  <w:num w:numId="5" w16cid:durableId="981351160">
    <w:abstractNumId w:val="4"/>
  </w:num>
  <w:num w:numId="6" w16cid:durableId="812530055">
    <w:abstractNumId w:val="7"/>
  </w:num>
  <w:num w:numId="7" w16cid:durableId="123471646">
    <w:abstractNumId w:val="9"/>
  </w:num>
  <w:num w:numId="8" w16cid:durableId="1280144559">
    <w:abstractNumId w:val="5"/>
  </w:num>
  <w:num w:numId="9" w16cid:durableId="61686420">
    <w:abstractNumId w:val="10"/>
  </w:num>
  <w:num w:numId="10" w16cid:durableId="1800298589">
    <w:abstractNumId w:val="3"/>
  </w:num>
  <w:num w:numId="11" w16cid:durableId="1766608284">
    <w:abstractNumId w:val="6"/>
  </w:num>
  <w:num w:numId="12" w16cid:durableId="9592654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Nilsson">
    <w15:presenceInfo w15:providerId="AD" w15:userId="S::Anne.Nilsson@ianfleming.com::41da6e58-63c4-4d0b-a0dd-d4134c8298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9E"/>
    <w:rsid w:val="00003D4F"/>
    <w:rsid w:val="0001572D"/>
    <w:rsid w:val="0003547E"/>
    <w:rsid w:val="000356E8"/>
    <w:rsid w:val="00037574"/>
    <w:rsid w:val="000478A7"/>
    <w:rsid w:val="00054F8E"/>
    <w:rsid w:val="00055104"/>
    <w:rsid w:val="00062640"/>
    <w:rsid w:val="00064964"/>
    <w:rsid w:val="00074E28"/>
    <w:rsid w:val="00077F0D"/>
    <w:rsid w:val="00081FCF"/>
    <w:rsid w:val="00096D29"/>
    <w:rsid w:val="000B3785"/>
    <w:rsid w:val="000C2A02"/>
    <w:rsid w:val="000C488E"/>
    <w:rsid w:val="000C6365"/>
    <w:rsid w:val="000D3710"/>
    <w:rsid w:val="000E0942"/>
    <w:rsid w:val="000E1E3C"/>
    <w:rsid w:val="000E4082"/>
    <w:rsid w:val="000E5A0F"/>
    <w:rsid w:val="000F7273"/>
    <w:rsid w:val="001065DA"/>
    <w:rsid w:val="0011117E"/>
    <w:rsid w:val="00115C5D"/>
    <w:rsid w:val="00132EDC"/>
    <w:rsid w:val="00137495"/>
    <w:rsid w:val="0014736F"/>
    <w:rsid w:val="00147D5E"/>
    <w:rsid w:val="00151E3F"/>
    <w:rsid w:val="00151E51"/>
    <w:rsid w:val="00161A1A"/>
    <w:rsid w:val="00165B18"/>
    <w:rsid w:val="001664DB"/>
    <w:rsid w:val="001702AF"/>
    <w:rsid w:val="0017305E"/>
    <w:rsid w:val="001839D9"/>
    <w:rsid w:val="001A07C2"/>
    <w:rsid w:val="001B1271"/>
    <w:rsid w:val="001B414D"/>
    <w:rsid w:val="001B6114"/>
    <w:rsid w:val="001C6D53"/>
    <w:rsid w:val="001D1553"/>
    <w:rsid w:val="001D595B"/>
    <w:rsid w:val="001E1B63"/>
    <w:rsid w:val="001E23E3"/>
    <w:rsid w:val="001F3EE2"/>
    <w:rsid w:val="002145A0"/>
    <w:rsid w:val="002151B4"/>
    <w:rsid w:val="00232F3F"/>
    <w:rsid w:val="00236B1A"/>
    <w:rsid w:val="00242884"/>
    <w:rsid w:val="00253A77"/>
    <w:rsid w:val="00254D9E"/>
    <w:rsid w:val="00264F0F"/>
    <w:rsid w:val="002675EB"/>
    <w:rsid w:val="00274FC6"/>
    <w:rsid w:val="00280FBE"/>
    <w:rsid w:val="00290F1E"/>
    <w:rsid w:val="002925E2"/>
    <w:rsid w:val="00297A23"/>
    <w:rsid w:val="002B1111"/>
    <w:rsid w:val="002B6ABD"/>
    <w:rsid w:val="002C15EA"/>
    <w:rsid w:val="002C381D"/>
    <w:rsid w:val="002C6268"/>
    <w:rsid w:val="002D063D"/>
    <w:rsid w:val="002D617C"/>
    <w:rsid w:val="002E041A"/>
    <w:rsid w:val="003015B1"/>
    <w:rsid w:val="00304356"/>
    <w:rsid w:val="00306186"/>
    <w:rsid w:val="00307AA7"/>
    <w:rsid w:val="003226CA"/>
    <w:rsid w:val="003367AB"/>
    <w:rsid w:val="003473F9"/>
    <w:rsid w:val="003609B0"/>
    <w:rsid w:val="00361E44"/>
    <w:rsid w:val="00370BD8"/>
    <w:rsid w:val="003750D1"/>
    <w:rsid w:val="0038244E"/>
    <w:rsid w:val="003904A1"/>
    <w:rsid w:val="00392376"/>
    <w:rsid w:val="003A1B74"/>
    <w:rsid w:val="003A242F"/>
    <w:rsid w:val="003A5055"/>
    <w:rsid w:val="003B3DB3"/>
    <w:rsid w:val="003C5DA0"/>
    <w:rsid w:val="003C78A1"/>
    <w:rsid w:val="003D62A1"/>
    <w:rsid w:val="003D7E57"/>
    <w:rsid w:val="003E2E01"/>
    <w:rsid w:val="003F55A1"/>
    <w:rsid w:val="00403D64"/>
    <w:rsid w:val="00415C5D"/>
    <w:rsid w:val="00422474"/>
    <w:rsid w:val="00431FC7"/>
    <w:rsid w:val="00432070"/>
    <w:rsid w:val="00436AFA"/>
    <w:rsid w:val="004406CC"/>
    <w:rsid w:val="004465B1"/>
    <w:rsid w:val="0045175E"/>
    <w:rsid w:val="00453823"/>
    <w:rsid w:val="004554BF"/>
    <w:rsid w:val="004663DA"/>
    <w:rsid w:val="00471C3F"/>
    <w:rsid w:val="00473056"/>
    <w:rsid w:val="0048035A"/>
    <w:rsid w:val="00480E4C"/>
    <w:rsid w:val="0048572A"/>
    <w:rsid w:val="00487A52"/>
    <w:rsid w:val="00494D00"/>
    <w:rsid w:val="004A5B4E"/>
    <w:rsid w:val="004B01B7"/>
    <w:rsid w:val="004B2249"/>
    <w:rsid w:val="004B6433"/>
    <w:rsid w:val="004B6789"/>
    <w:rsid w:val="004C4014"/>
    <w:rsid w:val="004C4835"/>
    <w:rsid w:val="004E0E2B"/>
    <w:rsid w:val="004F6CCC"/>
    <w:rsid w:val="004F70F2"/>
    <w:rsid w:val="00513A21"/>
    <w:rsid w:val="005208C7"/>
    <w:rsid w:val="00521120"/>
    <w:rsid w:val="00523AB6"/>
    <w:rsid w:val="00534632"/>
    <w:rsid w:val="0056350B"/>
    <w:rsid w:val="00567B3E"/>
    <w:rsid w:val="005B2853"/>
    <w:rsid w:val="005B574F"/>
    <w:rsid w:val="005E2061"/>
    <w:rsid w:val="005F7160"/>
    <w:rsid w:val="006047DA"/>
    <w:rsid w:val="00630B22"/>
    <w:rsid w:val="00634385"/>
    <w:rsid w:val="006407F7"/>
    <w:rsid w:val="00645FDE"/>
    <w:rsid w:val="006504D1"/>
    <w:rsid w:val="00654872"/>
    <w:rsid w:val="0065777B"/>
    <w:rsid w:val="00674254"/>
    <w:rsid w:val="00681A62"/>
    <w:rsid w:val="006831DD"/>
    <w:rsid w:val="006868DB"/>
    <w:rsid w:val="006915C7"/>
    <w:rsid w:val="00692285"/>
    <w:rsid w:val="00692F8A"/>
    <w:rsid w:val="00697187"/>
    <w:rsid w:val="006A06F3"/>
    <w:rsid w:val="006A7AC0"/>
    <w:rsid w:val="006B05EC"/>
    <w:rsid w:val="006B34D0"/>
    <w:rsid w:val="006C14E2"/>
    <w:rsid w:val="006C58E1"/>
    <w:rsid w:val="006C739F"/>
    <w:rsid w:val="006D134F"/>
    <w:rsid w:val="006D15D1"/>
    <w:rsid w:val="006E1C46"/>
    <w:rsid w:val="006E3085"/>
    <w:rsid w:val="006F17D3"/>
    <w:rsid w:val="0071776C"/>
    <w:rsid w:val="007219DF"/>
    <w:rsid w:val="00724147"/>
    <w:rsid w:val="00725409"/>
    <w:rsid w:val="0072550C"/>
    <w:rsid w:val="007360BD"/>
    <w:rsid w:val="0074753E"/>
    <w:rsid w:val="00751B64"/>
    <w:rsid w:val="0075477F"/>
    <w:rsid w:val="00761645"/>
    <w:rsid w:val="007639FD"/>
    <w:rsid w:val="00776905"/>
    <w:rsid w:val="00776965"/>
    <w:rsid w:val="007769DF"/>
    <w:rsid w:val="00787DAE"/>
    <w:rsid w:val="0079079F"/>
    <w:rsid w:val="00794192"/>
    <w:rsid w:val="007B446D"/>
    <w:rsid w:val="007E62C7"/>
    <w:rsid w:val="007F1ED8"/>
    <w:rsid w:val="007F32EC"/>
    <w:rsid w:val="007F5D75"/>
    <w:rsid w:val="0080767F"/>
    <w:rsid w:val="00826107"/>
    <w:rsid w:val="0085172F"/>
    <w:rsid w:val="00854AC9"/>
    <w:rsid w:val="008628BD"/>
    <w:rsid w:val="00865F83"/>
    <w:rsid w:val="00866D72"/>
    <w:rsid w:val="00866D84"/>
    <w:rsid w:val="00871719"/>
    <w:rsid w:val="00871C55"/>
    <w:rsid w:val="00873766"/>
    <w:rsid w:val="00873A5F"/>
    <w:rsid w:val="0087415F"/>
    <w:rsid w:val="00886169"/>
    <w:rsid w:val="008938D0"/>
    <w:rsid w:val="008B5206"/>
    <w:rsid w:val="008C61DD"/>
    <w:rsid w:val="008E2D23"/>
    <w:rsid w:val="008E543F"/>
    <w:rsid w:val="008E5640"/>
    <w:rsid w:val="008F1010"/>
    <w:rsid w:val="008F6E0D"/>
    <w:rsid w:val="008F7713"/>
    <w:rsid w:val="00902470"/>
    <w:rsid w:val="0090499A"/>
    <w:rsid w:val="00911BCA"/>
    <w:rsid w:val="00917A89"/>
    <w:rsid w:val="00922881"/>
    <w:rsid w:val="0092577B"/>
    <w:rsid w:val="00936811"/>
    <w:rsid w:val="009508C1"/>
    <w:rsid w:val="00950A8A"/>
    <w:rsid w:val="009537AA"/>
    <w:rsid w:val="0098214B"/>
    <w:rsid w:val="009923A5"/>
    <w:rsid w:val="00994B1C"/>
    <w:rsid w:val="009A13B5"/>
    <w:rsid w:val="009A255F"/>
    <w:rsid w:val="009B2D27"/>
    <w:rsid w:val="009B7B6B"/>
    <w:rsid w:val="009C5F9A"/>
    <w:rsid w:val="009C6EAF"/>
    <w:rsid w:val="009D31E6"/>
    <w:rsid w:val="009D7E5F"/>
    <w:rsid w:val="009E6A3C"/>
    <w:rsid w:val="009E6EA7"/>
    <w:rsid w:val="00A024AB"/>
    <w:rsid w:val="00A03826"/>
    <w:rsid w:val="00A04A7F"/>
    <w:rsid w:val="00A141EC"/>
    <w:rsid w:val="00A14E8E"/>
    <w:rsid w:val="00A16AAB"/>
    <w:rsid w:val="00A16D76"/>
    <w:rsid w:val="00A359BE"/>
    <w:rsid w:val="00A47EA0"/>
    <w:rsid w:val="00A502BF"/>
    <w:rsid w:val="00A71641"/>
    <w:rsid w:val="00A73D4E"/>
    <w:rsid w:val="00A80038"/>
    <w:rsid w:val="00A83955"/>
    <w:rsid w:val="00AA0462"/>
    <w:rsid w:val="00AA22D9"/>
    <w:rsid w:val="00AB310E"/>
    <w:rsid w:val="00AB4C4C"/>
    <w:rsid w:val="00AB721B"/>
    <w:rsid w:val="00AC4036"/>
    <w:rsid w:val="00AC56A4"/>
    <w:rsid w:val="00AD2271"/>
    <w:rsid w:val="00AE1363"/>
    <w:rsid w:val="00AE1A7C"/>
    <w:rsid w:val="00AE5C52"/>
    <w:rsid w:val="00AF5F5D"/>
    <w:rsid w:val="00B0212B"/>
    <w:rsid w:val="00B0623D"/>
    <w:rsid w:val="00B1508E"/>
    <w:rsid w:val="00B157A6"/>
    <w:rsid w:val="00B21109"/>
    <w:rsid w:val="00B45F75"/>
    <w:rsid w:val="00B51BC4"/>
    <w:rsid w:val="00B53ADB"/>
    <w:rsid w:val="00B653F8"/>
    <w:rsid w:val="00B664A6"/>
    <w:rsid w:val="00B72DA2"/>
    <w:rsid w:val="00B765C9"/>
    <w:rsid w:val="00B96769"/>
    <w:rsid w:val="00BA1C14"/>
    <w:rsid w:val="00BA28DB"/>
    <w:rsid w:val="00BA4A32"/>
    <w:rsid w:val="00BB3A2D"/>
    <w:rsid w:val="00BE5B10"/>
    <w:rsid w:val="00BE72B6"/>
    <w:rsid w:val="00C0035C"/>
    <w:rsid w:val="00C043FA"/>
    <w:rsid w:val="00C121F3"/>
    <w:rsid w:val="00C122DA"/>
    <w:rsid w:val="00C174F5"/>
    <w:rsid w:val="00C220E5"/>
    <w:rsid w:val="00C36BAA"/>
    <w:rsid w:val="00C370BC"/>
    <w:rsid w:val="00C42D8E"/>
    <w:rsid w:val="00C47459"/>
    <w:rsid w:val="00C47C4D"/>
    <w:rsid w:val="00C60072"/>
    <w:rsid w:val="00C74823"/>
    <w:rsid w:val="00C76F6C"/>
    <w:rsid w:val="00C82EF0"/>
    <w:rsid w:val="00C85C46"/>
    <w:rsid w:val="00C91308"/>
    <w:rsid w:val="00C91F68"/>
    <w:rsid w:val="00C923C7"/>
    <w:rsid w:val="00CB4C49"/>
    <w:rsid w:val="00CB6C6B"/>
    <w:rsid w:val="00CB703E"/>
    <w:rsid w:val="00CC35C5"/>
    <w:rsid w:val="00CC52DA"/>
    <w:rsid w:val="00CD472D"/>
    <w:rsid w:val="00CD6BB3"/>
    <w:rsid w:val="00CE080D"/>
    <w:rsid w:val="00CE2E5B"/>
    <w:rsid w:val="00CE63EB"/>
    <w:rsid w:val="00D0195C"/>
    <w:rsid w:val="00D211E0"/>
    <w:rsid w:val="00D2769E"/>
    <w:rsid w:val="00D27FEE"/>
    <w:rsid w:val="00D309FF"/>
    <w:rsid w:val="00D357EA"/>
    <w:rsid w:val="00D43CD1"/>
    <w:rsid w:val="00D46EFC"/>
    <w:rsid w:val="00D47B17"/>
    <w:rsid w:val="00D53363"/>
    <w:rsid w:val="00D65A20"/>
    <w:rsid w:val="00D6638C"/>
    <w:rsid w:val="00D6684B"/>
    <w:rsid w:val="00D97ADA"/>
    <w:rsid w:val="00DA6C75"/>
    <w:rsid w:val="00DA7813"/>
    <w:rsid w:val="00DC58C4"/>
    <w:rsid w:val="00DE6022"/>
    <w:rsid w:val="00DF32A4"/>
    <w:rsid w:val="00DF47C4"/>
    <w:rsid w:val="00E033CE"/>
    <w:rsid w:val="00E10702"/>
    <w:rsid w:val="00E1367B"/>
    <w:rsid w:val="00E16BB8"/>
    <w:rsid w:val="00E225BB"/>
    <w:rsid w:val="00E43B56"/>
    <w:rsid w:val="00E511A7"/>
    <w:rsid w:val="00E53599"/>
    <w:rsid w:val="00E54C37"/>
    <w:rsid w:val="00E5759B"/>
    <w:rsid w:val="00E628FF"/>
    <w:rsid w:val="00E64FF5"/>
    <w:rsid w:val="00E7189C"/>
    <w:rsid w:val="00E77864"/>
    <w:rsid w:val="00E903EF"/>
    <w:rsid w:val="00E92390"/>
    <w:rsid w:val="00E92647"/>
    <w:rsid w:val="00E97869"/>
    <w:rsid w:val="00EB7CA5"/>
    <w:rsid w:val="00ED1B79"/>
    <w:rsid w:val="00EE2037"/>
    <w:rsid w:val="00EE6A9A"/>
    <w:rsid w:val="00EF146C"/>
    <w:rsid w:val="00EF1D6C"/>
    <w:rsid w:val="00EF4B6B"/>
    <w:rsid w:val="00EF5FAE"/>
    <w:rsid w:val="00EF6742"/>
    <w:rsid w:val="00F01574"/>
    <w:rsid w:val="00F025E3"/>
    <w:rsid w:val="00F035EF"/>
    <w:rsid w:val="00F042CE"/>
    <w:rsid w:val="00F07CE0"/>
    <w:rsid w:val="00F07DD7"/>
    <w:rsid w:val="00F262E6"/>
    <w:rsid w:val="00F5137B"/>
    <w:rsid w:val="00F620C9"/>
    <w:rsid w:val="00F730FC"/>
    <w:rsid w:val="00F75F6F"/>
    <w:rsid w:val="00F87758"/>
    <w:rsid w:val="00F92CFC"/>
    <w:rsid w:val="00F9307E"/>
    <w:rsid w:val="00FB31A1"/>
    <w:rsid w:val="00FB5A47"/>
    <w:rsid w:val="00FB6A41"/>
    <w:rsid w:val="00FB7FF1"/>
    <w:rsid w:val="00FC579F"/>
    <w:rsid w:val="00FD01F7"/>
    <w:rsid w:val="00FD3335"/>
    <w:rsid w:val="00FE00EB"/>
    <w:rsid w:val="00FE1905"/>
    <w:rsid w:val="00FF4FE1"/>
    <w:rsid w:val="00FF7752"/>
    <w:rsid w:val="018BB6C7"/>
    <w:rsid w:val="023B0615"/>
    <w:rsid w:val="02D7EB46"/>
    <w:rsid w:val="087F1A26"/>
    <w:rsid w:val="08FFF615"/>
    <w:rsid w:val="0A78CD7B"/>
    <w:rsid w:val="0B4BC16A"/>
    <w:rsid w:val="0C1723B3"/>
    <w:rsid w:val="0D0EFFA7"/>
    <w:rsid w:val="0D41D57E"/>
    <w:rsid w:val="0DE8C9BA"/>
    <w:rsid w:val="0E4AEBFC"/>
    <w:rsid w:val="0E83622C"/>
    <w:rsid w:val="0FB94B60"/>
    <w:rsid w:val="10AB432F"/>
    <w:rsid w:val="10F1DF9D"/>
    <w:rsid w:val="116E9509"/>
    <w:rsid w:val="121D0A7D"/>
    <w:rsid w:val="14E5516A"/>
    <w:rsid w:val="154474D1"/>
    <w:rsid w:val="159BAFA2"/>
    <w:rsid w:val="15CD3E46"/>
    <w:rsid w:val="161FE1C4"/>
    <w:rsid w:val="168750D4"/>
    <w:rsid w:val="177142B2"/>
    <w:rsid w:val="1B61E534"/>
    <w:rsid w:val="1DECB1F1"/>
    <w:rsid w:val="1F74208C"/>
    <w:rsid w:val="1F988A9A"/>
    <w:rsid w:val="2098BB6B"/>
    <w:rsid w:val="216EB140"/>
    <w:rsid w:val="2203B3E0"/>
    <w:rsid w:val="229298F1"/>
    <w:rsid w:val="2483FA14"/>
    <w:rsid w:val="251F4914"/>
    <w:rsid w:val="25858F12"/>
    <w:rsid w:val="2597F3DA"/>
    <w:rsid w:val="279A1A92"/>
    <w:rsid w:val="286B95CA"/>
    <w:rsid w:val="2883E1A2"/>
    <w:rsid w:val="2B692699"/>
    <w:rsid w:val="2B7E9FAF"/>
    <w:rsid w:val="2B916DC9"/>
    <w:rsid w:val="2D3AAA22"/>
    <w:rsid w:val="2D3F06ED"/>
    <w:rsid w:val="2F1AD107"/>
    <w:rsid w:val="316103F1"/>
    <w:rsid w:val="31F94FB3"/>
    <w:rsid w:val="33D3DBBC"/>
    <w:rsid w:val="33E164F4"/>
    <w:rsid w:val="36493D09"/>
    <w:rsid w:val="37436833"/>
    <w:rsid w:val="3917FE3F"/>
    <w:rsid w:val="3AB3CEA0"/>
    <w:rsid w:val="3B29C0AE"/>
    <w:rsid w:val="3B591319"/>
    <w:rsid w:val="3B91BA50"/>
    <w:rsid w:val="3D25CC75"/>
    <w:rsid w:val="3D29F1D7"/>
    <w:rsid w:val="3E215EEB"/>
    <w:rsid w:val="3E339104"/>
    <w:rsid w:val="3EE1D6E8"/>
    <w:rsid w:val="40603434"/>
    <w:rsid w:val="4189C50B"/>
    <w:rsid w:val="430F6115"/>
    <w:rsid w:val="43B2A378"/>
    <w:rsid w:val="49677EF3"/>
    <w:rsid w:val="49E49B45"/>
    <w:rsid w:val="4A10AA25"/>
    <w:rsid w:val="4C0F67FF"/>
    <w:rsid w:val="509E6D26"/>
    <w:rsid w:val="521BBC0A"/>
    <w:rsid w:val="525C5243"/>
    <w:rsid w:val="530031DD"/>
    <w:rsid w:val="53CA9BCB"/>
    <w:rsid w:val="56149297"/>
    <w:rsid w:val="5694EBFB"/>
    <w:rsid w:val="58B2B9FF"/>
    <w:rsid w:val="58F5F70C"/>
    <w:rsid w:val="5952A811"/>
    <w:rsid w:val="5AA0227B"/>
    <w:rsid w:val="5B2C4269"/>
    <w:rsid w:val="5BC29E50"/>
    <w:rsid w:val="5BC802D4"/>
    <w:rsid w:val="5BEA5AC1"/>
    <w:rsid w:val="5FDF12C0"/>
    <w:rsid w:val="600C8DB5"/>
    <w:rsid w:val="6166DA68"/>
    <w:rsid w:val="62A83B76"/>
    <w:rsid w:val="6325A2C7"/>
    <w:rsid w:val="634F0EFF"/>
    <w:rsid w:val="64C17328"/>
    <w:rsid w:val="65116B12"/>
    <w:rsid w:val="653F3943"/>
    <w:rsid w:val="65545418"/>
    <w:rsid w:val="65E8A291"/>
    <w:rsid w:val="66783171"/>
    <w:rsid w:val="68C0BE6D"/>
    <w:rsid w:val="692959B6"/>
    <w:rsid w:val="6A35CE7C"/>
    <w:rsid w:val="6A3CF1B9"/>
    <w:rsid w:val="6B906099"/>
    <w:rsid w:val="6BD8C21A"/>
    <w:rsid w:val="6C26EF6F"/>
    <w:rsid w:val="6CB35CB0"/>
    <w:rsid w:val="6DDBC151"/>
    <w:rsid w:val="6F400CD3"/>
    <w:rsid w:val="6FF90DF0"/>
    <w:rsid w:val="709B7E59"/>
    <w:rsid w:val="726863F4"/>
    <w:rsid w:val="73229E34"/>
    <w:rsid w:val="74D073B5"/>
    <w:rsid w:val="74FC5B54"/>
    <w:rsid w:val="76B4575A"/>
    <w:rsid w:val="777FB300"/>
    <w:rsid w:val="782ED4C9"/>
    <w:rsid w:val="7B383536"/>
    <w:rsid w:val="7C1A1372"/>
    <w:rsid w:val="7DE474EC"/>
    <w:rsid w:val="7E6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39E1"/>
  <w15:chartTrackingRefBased/>
  <w15:docId w15:val="{C425E6A4-275F-4F85-9003-149A06EF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4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2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41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54D9E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2D8E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E1367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51E3F"/>
    <w:pPr>
      <w:ind w:left="720"/>
      <w:contextualSpacing/>
    </w:pPr>
  </w:style>
  <w:style w:type="table" w:styleId="Tabel-Gitter">
    <w:name w:val="Table Grid"/>
    <w:basedOn w:val="Tabel-Normal"/>
    <w:uiPriority w:val="39"/>
    <w:rsid w:val="00D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4">
    <w:name w:val="Grid Table 1 Light Accent 4"/>
    <w:basedOn w:val="Tabel-Normal"/>
    <w:uiPriority w:val="46"/>
    <w:rsid w:val="00DE6022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5B2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853"/>
  </w:style>
  <w:style w:type="paragraph" w:styleId="Sidefod">
    <w:name w:val="footer"/>
    <w:basedOn w:val="Normal"/>
    <w:link w:val="SidefodTegn"/>
    <w:uiPriority w:val="99"/>
    <w:unhideWhenUsed/>
    <w:rsid w:val="005B2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853"/>
  </w:style>
  <w:style w:type="paragraph" w:styleId="Overskrift">
    <w:name w:val="TOC Heading"/>
    <w:basedOn w:val="Overskrift1"/>
    <w:next w:val="Normal"/>
    <w:uiPriority w:val="39"/>
    <w:unhideWhenUsed/>
    <w:qFormat/>
    <w:rsid w:val="003750D1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025E3"/>
    <w:pPr>
      <w:tabs>
        <w:tab w:val="right" w:leader="dot" w:pos="9628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750D1"/>
    <w:pPr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724147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E3085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B45F75"/>
    <w:rPr>
      <w:color w:val="9F6715" w:themeColor="followedHyperlink"/>
      <w:u w:val="single"/>
    </w:rPr>
  </w:style>
  <w:style w:type="paragraph" w:styleId="Korrektur">
    <w:name w:val="Revision"/>
    <w:hidden/>
    <w:uiPriority w:val="99"/>
    <w:semiHidden/>
    <w:rsid w:val="0085172F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517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517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5172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17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1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joerring.dk/Media/637995416044111715/Budgetforlig%202023-2026.pdf" TargetMode="Externa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denstoreklimarejse.hjoerring.dk/Media/637958116482343889/Bilag%201%20-%20Tilsagnsbrev%20fra%20borgmesteren.pdf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nstoreklimarejse.hjoerring.dk/Media/637897707477818834/Den%20Store%20Klimarejse_Pixie.pdf" TargetMode="External"/><Relationship Id="rId20" Type="http://schemas.openxmlformats.org/officeDocument/2006/relationships/hyperlink" Target="https://dagsordener.hjoerring.dk/vis/pdf/dagsorden/95ade1ee-1295-45ce-b4e7-02112e6b4109?redirectDirectlyToPdf=fa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enstoreklimarejse.hjoerring.dk/Media/637756879501373597/Den%20Store%20Klimarejse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hjoerring.dk/Media/A/4/budget-2021-2024-bind-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nstoreklimarejse.hjoerring.dk/Media/637950329043776357/Bilag%202%20-%20Inddragelse%20-%20hvordan,%20hvorn%c3%a5r%20og%20viden%20(2).docx" TargetMode="External"/></Relationships>
</file>

<file path=word/theme/theme1.xml><?xml version="1.0" encoding="utf-8"?>
<a:theme xmlns:a="http://schemas.openxmlformats.org/drawingml/2006/main" name="Office-tema">
  <a:themeElements>
    <a:clrScheme name="Blågrø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981239-b3dd-463a-9d58-292dfabdd60e" xsi:nil="true"/>
    <lcf76f155ced4ddcb4097134ff3c332f xmlns="f5dc4c3f-8a7d-40c6-88f9-45323f77d7c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FF5B4931D6541B0CF84D4B856ACF8" ma:contentTypeVersion="17" ma:contentTypeDescription="Opret et nyt dokument." ma:contentTypeScope="" ma:versionID="bb2ba2f95c13cd80ede9210d1fb2f7db">
  <xsd:schema xmlns:xsd="http://www.w3.org/2001/XMLSchema" xmlns:xs="http://www.w3.org/2001/XMLSchema" xmlns:p="http://schemas.microsoft.com/office/2006/metadata/properties" xmlns:ns2="f5dc4c3f-8a7d-40c6-88f9-45323f77d7cb" xmlns:ns3="bf981239-b3dd-463a-9d58-292dfabdd60e" targetNamespace="http://schemas.microsoft.com/office/2006/metadata/properties" ma:root="true" ma:fieldsID="445656f2dd9e0e089b715ff962603ec0" ns2:_="" ns3:_="">
    <xsd:import namespace="f5dc4c3f-8a7d-40c6-88f9-45323f77d7cb"/>
    <xsd:import namespace="bf981239-b3dd-463a-9d58-292dfabdd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4c3f-8a7d-40c6-88f9-45323f77d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d8b7232-3447-4015-8c29-860061c6a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1239-b3dd-463a-9d58-292dfabdd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e70686-fa1b-4122-84a1-b0371b1803ed}" ma:internalName="TaxCatchAll" ma:showField="CatchAllData" ma:web="bf981239-b3dd-463a-9d58-292dfabdd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603EE-0E9F-476D-9103-2EF9189D7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9EBB9-B924-43B3-A7D5-DCB239C7B4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A63333-7B32-4FAF-AA14-57DE98AD7E4E}">
  <ds:schemaRefs>
    <ds:schemaRef ds:uri="http://schemas.microsoft.com/office/2006/metadata/properties"/>
    <ds:schemaRef ds:uri="http://schemas.microsoft.com/office/infopath/2007/PartnerControls"/>
    <ds:schemaRef ds:uri="bf981239-b3dd-463a-9d58-292dfabdd60e"/>
    <ds:schemaRef ds:uri="f5dc4c3f-8a7d-40c6-88f9-45323f77d7cb"/>
  </ds:schemaRefs>
</ds:datastoreItem>
</file>

<file path=customXml/itemProps4.xml><?xml version="1.0" encoding="utf-8"?>
<ds:datastoreItem xmlns:ds="http://schemas.openxmlformats.org/officeDocument/2006/customXml" ds:itemID="{DED8E3AE-0250-46F0-A4CC-31F8CE14B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c4c3f-8a7d-40c6-88f9-45323f77d7cb"/>
    <ds:schemaRef ds:uri="bf981239-b3dd-463a-9d58-292dfabdd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7340</CharactersWithSpaces>
  <SharedDoc>false</SharedDoc>
  <HLinks>
    <vt:vector size="78" baseType="variant">
      <vt:variant>
        <vt:i4>2883644</vt:i4>
      </vt:variant>
      <vt:variant>
        <vt:i4>69</vt:i4>
      </vt:variant>
      <vt:variant>
        <vt:i4>0</vt:i4>
      </vt:variant>
      <vt:variant>
        <vt:i4>5</vt:i4>
      </vt:variant>
      <vt:variant>
        <vt:lpwstr>https://drejebog.hjoerring.dk/klimaplan</vt:lpwstr>
      </vt:variant>
      <vt:variant>
        <vt:lpwstr/>
      </vt:variant>
      <vt:variant>
        <vt:i4>3932211</vt:i4>
      </vt:variant>
      <vt:variant>
        <vt:i4>66</vt:i4>
      </vt:variant>
      <vt:variant>
        <vt:i4>0</vt:i4>
      </vt:variant>
      <vt:variant>
        <vt:i4>5</vt:i4>
      </vt:variant>
      <vt:variant>
        <vt:lpwstr>https://drejebog.hjoerring.dk/</vt:lpwstr>
      </vt:variant>
      <vt:variant>
        <vt:lpwstr/>
      </vt:variant>
      <vt:variant>
        <vt:i4>3014714</vt:i4>
      </vt:variant>
      <vt:variant>
        <vt:i4>63</vt:i4>
      </vt:variant>
      <vt:variant>
        <vt:i4>0</vt:i4>
      </vt:variant>
      <vt:variant>
        <vt:i4>5</vt:i4>
      </vt:variant>
      <vt:variant>
        <vt:lpwstr>https://drejebog.hjoerring.dk/arrangementer</vt:lpwstr>
      </vt:variant>
      <vt:variant>
        <vt:lpwstr/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_Toc95143890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_Toc95143889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_Toc95143888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_Toc95143887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_Toc95143886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_Toc95143885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_Toc95143884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_Toc95143883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_Toc95143882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_Toc95143881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Jensen - Teknisk</dc:creator>
  <cp:keywords/>
  <dc:description/>
  <cp:lastModifiedBy>Maj-Britt Jensen - Teknisk</cp:lastModifiedBy>
  <cp:revision>3</cp:revision>
  <dcterms:created xsi:type="dcterms:W3CDTF">2022-09-29T05:20:00Z</dcterms:created>
  <dcterms:modified xsi:type="dcterms:W3CDTF">2022-09-29T05:22:00Z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0x010100742FF5B4931D6541B0CF84D4B856ACF8</vt:lpwstr>
  </property>
  <property fmtid="{D5CDD505-2E9C-101B-9397-08002B2CF9AE}" pid="3" name="MediaServiceImageTags">
    <vt:lpwstr/>
  </property>
</Properties>
</file>