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552" w14:textId="22D8EB20" w:rsidR="007360BD" w:rsidRDefault="00E21ADF" w:rsidP="00CE080D">
      <w:pPr>
        <w:pStyle w:val="Overskrift1"/>
        <w:jc w:val="both"/>
      </w:pPr>
      <w:bookmarkStart w:id="0" w:name="_Toc95143880"/>
      <w:bookmarkStart w:id="1" w:name="_Toc97196582"/>
      <w:r>
        <w:t xml:space="preserve">Notat om debatperioden for </w:t>
      </w:r>
      <w:r w:rsidR="00254D9E">
        <w:t>Klimahandlingsplanen</w:t>
      </w:r>
      <w:bookmarkEnd w:id="0"/>
      <w:bookmarkEnd w:id="1"/>
    </w:p>
    <w:p w14:paraId="77291ED6" w14:textId="113099B7" w:rsidR="00254D9E" w:rsidRDefault="004465B1" w:rsidP="00CE080D">
      <w:pPr>
        <w:jc w:val="both"/>
      </w:pPr>
      <w:r>
        <w:t>Der har fra 28 december 2021 og frem til 11 februar 2022 været foretaget en for-offentlig høring på den kommende klimahandlingsplan.</w:t>
      </w:r>
    </w:p>
    <w:p w14:paraId="34C8E900" w14:textId="77777777" w:rsidR="00AB721B" w:rsidRDefault="00AB721B" w:rsidP="00CE080D">
      <w:pPr>
        <w:jc w:val="both"/>
      </w:pPr>
    </w:p>
    <w:sdt>
      <w:sdtPr>
        <w:rPr>
          <w:rFonts w:asciiTheme="minorHAnsi" w:eastAsiaTheme="minorHAnsi" w:hAnsiTheme="minorHAnsi" w:cstheme="minorBidi"/>
          <w:color w:val="auto"/>
          <w:sz w:val="22"/>
          <w:szCs w:val="22"/>
          <w:lang w:eastAsia="en-US"/>
        </w:rPr>
        <w:id w:val="-190072007"/>
        <w:docPartObj>
          <w:docPartGallery w:val="Table of Contents"/>
          <w:docPartUnique/>
        </w:docPartObj>
      </w:sdtPr>
      <w:sdtEndPr>
        <w:rPr>
          <w:b/>
          <w:bCs/>
        </w:rPr>
      </w:sdtEndPr>
      <w:sdtContent>
        <w:p w14:paraId="6C7B002F" w14:textId="3258ED95" w:rsidR="003750D1" w:rsidRDefault="003750D1" w:rsidP="00CE080D">
          <w:pPr>
            <w:pStyle w:val="Overskrift"/>
            <w:jc w:val="both"/>
          </w:pPr>
          <w:r>
            <w:t>Indhold</w:t>
          </w:r>
        </w:p>
        <w:p w14:paraId="73A9E1EA" w14:textId="60BBFA3D" w:rsidR="00161A1A" w:rsidRDefault="003750D1">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p>
        <w:p w14:paraId="574CCA76" w14:textId="5654C727" w:rsidR="00161A1A" w:rsidRDefault="00E21ADF">
          <w:pPr>
            <w:pStyle w:val="Indholdsfortegnelse2"/>
            <w:tabs>
              <w:tab w:val="right" w:leader="dot" w:pos="9628"/>
            </w:tabs>
            <w:rPr>
              <w:rFonts w:eastAsiaTheme="minorEastAsia"/>
              <w:noProof/>
              <w:lang w:eastAsia="da-DK"/>
            </w:rPr>
          </w:pPr>
          <w:hyperlink w:anchor="_Toc97196583" w:history="1">
            <w:r w:rsidR="00161A1A" w:rsidRPr="002E3E56">
              <w:rPr>
                <w:rStyle w:val="Hyperlink"/>
                <w:noProof/>
              </w:rPr>
              <w:t>Generelt om høringen.</w:t>
            </w:r>
            <w:r w:rsidR="00161A1A">
              <w:rPr>
                <w:noProof/>
                <w:webHidden/>
              </w:rPr>
              <w:tab/>
            </w:r>
            <w:r w:rsidR="00161A1A">
              <w:rPr>
                <w:noProof/>
                <w:webHidden/>
              </w:rPr>
              <w:fldChar w:fldCharType="begin"/>
            </w:r>
            <w:r w:rsidR="00161A1A">
              <w:rPr>
                <w:noProof/>
                <w:webHidden/>
              </w:rPr>
              <w:instrText xml:space="preserve"> PAGEREF _Toc97196583 \h </w:instrText>
            </w:r>
            <w:r w:rsidR="00161A1A">
              <w:rPr>
                <w:noProof/>
                <w:webHidden/>
              </w:rPr>
            </w:r>
            <w:r w:rsidR="00161A1A">
              <w:rPr>
                <w:noProof/>
                <w:webHidden/>
              </w:rPr>
              <w:fldChar w:fldCharType="separate"/>
            </w:r>
            <w:r w:rsidR="00B51BC4">
              <w:rPr>
                <w:noProof/>
                <w:webHidden/>
              </w:rPr>
              <w:t>1</w:t>
            </w:r>
            <w:r w:rsidR="00161A1A">
              <w:rPr>
                <w:noProof/>
                <w:webHidden/>
              </w:rPr>
              <w:fldChar w:fldCharType="end"/>
            </w:r>
          </w:hyperlink>
        </w:p>
        <w:p w14:paraId="380005D5" w14:textId="116E3401" w:rsidR="00161A1A" w:rsidRDefault="00E21ADF">
          <w:pPr>
            <w:pStyle w:val="Indholdsfortegnelse2"/>
            <w:tabs>
              <w:tab w:val="right" w:leader="dot" w:pos="9628"/>
            </w:tabs>
            <w:rPr>
              <w:rFonts w:eastAsiaTheme="minorEastAsia"/>
              <w:noProof/>
              <w:lang w:eastAsia="da-DK"/>
            </w:rPr>
          </w:pPr>
          <w:hyperlink w:anchor="_Toc97196584" w:history="1">
            <w:r w:rsidR="00161A1A" w:rsidRPr="002E3E56">
              <w:rPr>
                <w:rStyle w:val="Hyperlink"/>
                <w:noProof/>
              </w:rPr>
              <w:t>Postkort:</w:t>
            </w:r>
            <w:r w:rsidR="00161A1A">
              <w:rPr>
                <w:noProof/>
                <w:webHidden/>
              </w:rPr>
              <w:tab/>
            </w:r>
            <w:r w:rsidR="00161A1A">
              <w:rPr>
                <w:noProof/>
                <w:webHidden/>
              </w:rPr>
              <w:fldChar w:fldCharType="begin"/>
            </w:r>
            <w:r w:rsidR="00161A1A">
              <w:rPr>
                <w:noProof/>
                <w:webHidden/>
              </w:rPr>
              <w:instrText xml:space="preserve"> PAGEREF _Toc97196584 \h </w:instrText>
            </w:r>
            <w:r w:rsidR="00161A1A">
              <w:rPr>
                <w:noProof/>
                <w:webHidden/>
              </w:rPr>
            </w:r>
            <w:r w:rsidR="00161A1A">
              <w:rPr>
                <w:noProof/>
                <w:webHidden/>
              </w:rPr>
              <w:fldChar w:fldCharType="separate"/>
            </w:r>
            <w:r w:rsidR="00B51BC4">
              <w:rPr>
                <w:noProof/>
                <w:webHidden/>
              </w:rPr>
              <w:t>2</w:t>
            </w:r>
            <w:r w:rsidR="00161A1A">
              <w:rPr>
                <w:noProof/>
                <w:webHidden/>
              </w:rPr>
              <w:fldChar w:fldCharType="end"/>
            </w:r>
          </w:hyperlink>
        </w:p>
        <w:p w14:paraId="73EC849B" w14:textId="2E40BB0E" w:rsidR="00161A1A" w:rsidRDefault="00E21ADF">
          <w:pPr>
            <w:pStyle w:val="Indholdsfortegnelse2"/>
            <w:tabs>
              <w:tab w:val="right" w:leader="dot" w:pos="9628"/>
            </w:tabs>
            <w:rPr>
              <w:rFonts w:eastAsiaTheme="minorEastAsia"/>
              <w:noProof/>
              <w:lang w:eastAsia="da-DK"/>
            </w:rPr>
          </w:pPr>
          <w:hyperlink w:anchor="_Toc97196585" w:history="1">
            <w:r w:rsidR="00161A1A" w:rsidRPr="002E3E56">
              <w:rPr>
                <w:rStyle w:val="Hyperlink"/>
                <w:noProof/>
              </w:rPr>
              <w:t>Arrangementer:</w:t>
            </w:r>
            <w:r w:rsidR="00161A1A">
              <w:rPr>
                <w:noProof/>
                <w:webHidden/>
              </w:rPr>
              <w:tab/>
            </w:r>
            <w:r w:rsidR="00161A1A">
              <w:rPr>
                <w:noProof/>
                <w:webHidden/>
              </w:rPr>
              <w:fldChar w:fldCharType="begin"/>
            </w:r>
            <w:r w:rsidR="00161A1A">
              <w:rPr>
                <w:noProof/>
                <w:webHidden/>
              </w:rPr>
              <w:instrText xml:space="preserve"> PAGEREF _Toc97196585 \h </w:instrText>
            </w:r>
            <w:r w:rsidR="00161A1A">
              <w:rPr>
                <w:noProof/>
                <w:webHidden/>
              </w:rPr>
            </w:r>
            <w:r w:rsidR="00161A1A">
              <w:rPr>
                <w:noProof/>
                <w:webHidden/>
              </w:rPr>
              <w:fldChar w:fldCharType="separate"/>
            </w:r>
            <w:r w:rsidR="00B51BC4">
              <w:rPr>
                <w:noProof/>
                <w:webHidden/>
              </w:rPr>
              <w:t>2</w:t>
            </w:r>
            <w:r w:rsidR="00161A1A">
              <w:rPr>
                <w:noProof/>
                <w:webHidden/>
              </w:rPr>
              <w:fldChar w:fldCharType="end"/>
            </w:r>
          </w:hyperlink>
        </w:p>
        <w:p w14:paraId="53A83268" w14:textId="46A2DBD2" w:rsidR="00161A1A" w:rsidRDefault="00E21ADF">
          <w:pPr>
            <w:pStyle w:val="Indholdsfortegnelse3"/>
            <w:tabs>
              <w:tab w:val="right" w:leader="dot" w:pos="9628"/>
            </w:tabs>
            <w:rPr>
              <w:rFonts w:eastAsiaTheme="minorEastAsia"/>
              <w:noProof/>
              <w:lang w:eastAsia="da-DK"/>
            </w:rPr>
          </w:pPr>
          <w:hyperlink w:anchor="_Toc97196586" w:history="1">
            <w:r w:rsidR="00161A1A" w:rsidRPr="002E3E56">
              <w:rPr>
                <w:rStyle w:val="Hyperlink"/>
                <w:noProof/>
              </w:rPr>
              <w:t>Fra Facebook om arrangementer:</w:t>
            </w:r>
            <w:r w:rsidR="00161A1A">
              <w:rPr>
                <w:noProof/>
                <w:webHidden/>
              </w:rPr>
              <w:tab/>
            </w:r>
            <w:r w:rsidR="00161A1A">
              <w:rPr>
                <w:noProof/>
                <w:webHidden/>
              </w:rPr>
              <w:fldChar w:fldCharType="begin"/>
            </w:r>
            <w:r w:rsidR="00161A1A">
              <w:rPr>
                <w:noProof/>
                <w:webHidden/>
              </w:rPr>
              <w:instrText xml:space="preserve"> PAGEREF _Toc97196586 \h </w:instrText>
            </w:r>
            <w:r w:rsidR="00161A1A">
              <w:rPr>
                <w:noProof/>
                <w:webHidden/>
              </w:rPr>
            </w:r>
            <w:r w:rsidR="00161A1A">
              <w:rPr>
                <w:noProof/>
                <w:webHidden/>
              </w:rPr>
              <w:fldChar w:fldCharType="separate"/>
            </w:r>
            <w:r w:rsidR="00B51BC4">
              <w:rPr>
                <w:noProof/>
                <w:webHidden/>
              </w:rPr>
              <w:t>3</w:t>
            </w:r>
            <w:r w:rsidR="00161A1A">
              <w:rPr>
                <w:noProof/>
                <w:webHidden/>
              </w:rPr>
              <w:fldChar w:fldCharType="end"/>
            </w:r>
          </w:hyperlink>
        </w:p>
        <w:p w14:paraId="76A2A29C" w14:textId="27CFDF0A" w:rsidR="00161A1A" w:rsidRDefault="00E21ADF">
          <w:pPr>
            <w:pStyle w:val="Indholdsfortegnelse3"/>
            <w:tabs>
              <w:tab w:val="right" w:leader="dot" w:pos="9628"/>
            </w:tabs>
            <w:rPr>
              <w:rFonts w:eastAsiaTheme="minorEastAsia"/>
              <w:noProof/>
              <w:lang w:eastAsia="da-DK"/>
            </w:rPr>
          </w:pPr>
          <w:hyperlink w:anchor="_Toc97196587" w:history="1">
            <w:r w:rsidR="00161A1A" w:rsidRPr="002E3E56">
              <w:rPr>
                <w:rStyle w:val="Hyperlink"/>
                <w:noProof/>
              </w:rPr>
              <w:t>Fra arrangementet på Hjørring Gymnasium</w:t>
            </w:r>
            <w:r w:rsidR="00161A1A">
              <w:rPr>
                <w:noProof/>
                <w:webHidden/>
              </w:rPr>
              <w:tab/>
            </w:r>
            <w:r w:rsidR="00161A1A">
              <w:rPr>
                <w:noProof/>
                <w:webHidden/>
              </w:rPr>
              <w:fldChar w:fldCharType="begin"/>
            </w:r>
            <w:r w:rsidR="00161A1A">
              <w:rPr>
                <w:noProof/>
                <w:webHidden/>
              </w:rPr>
              <w:instrText xml:space="preserve"> PAGEREF _Toc97196587 \h </w:instrText>
            </w:r>
            <w:r w:rsidR="00161A1A">
              <w:rPr>
                <w:noProof/>
                <w:webHidden/>
              </w:rPr>
            </w:r>
            <w:r w:rsidR="00161A1A">
              <w:rPr>
                <w:noProof/>
                <w:webHidden/>
              </w:rPr>
              <w:fldChar w:fldCharType="separate"/>
            </w:r>
            <w:r w:rsidR="00B51BC4">
              <w:rPr>
                <w:noProof/>
                <w:webHidden/>
              </w:rPr>
              <w:t>3</w:t>
            </w:r>
            <w:r w:rsidR="00161A1A">
              <w:rPr>
                <w:noProof/>
                <w:webHidden/>
              </w:rPr>
              <w:fldChar w:fldCharType="end"/>
            </w:r>
          </w:hyperlink>
        </w:p>
        <w:p w14:paraId="58452AEA" w14:textId="26009DB5" w:rsidR="00161A1A" w:rsidRDefault="00E21ADF">
          <w:pPr>
            <w:pStyle w:val="Indholdsfortegnelse3"/>
            <w:tabs>
              <w:tab w:val="right" w:leader="dot" w:pos="9628"/>
            </w:tabs>
            <w:rPr>
              <w:rFonts w:eastAsiaTheme="minorEastAsia"/>
              <w:noProof/>
              <w:lang w:eastAsia="da-DK"/>
            </w:rPr>
          </w:pPr>
          <w:hyperlink w:anchor="_Toc97196588" w:history="1">
            <w:r w:rsidR="00161A1A" w:rsidRPr="002E3E56">
              <w:rPr>
                <w:rStyle w:val="Hyperlink"/>
                <w:noProof/>
              </w:rPr>
              <w:t>Fra arrangementet med 4-5 klasse elever</w:t>
            </w:r>
            <w:r w:rsidR="00161A1A">
              <w:rPr>
                <w:noProof/>
                <w:webHidden/>
              </w:rPr>
              <w:tab/>
            </w:r>
            <w:r w:rsidR="00161A1A">
              <w:rPr>
                <w:noProof/>
                <w:webHidden/>
              </w:rPr>
              <w:fldChar w:fldCharType="begin"/>
            </w:r>
            <w:r w:rsidR="00161A1A">
              <w:rPr>
                <w:noProof/>
                <w:webHidden/>
              </w:rPr>
              <w:instrText xml:space="preserve"> PAGEREF _Toc97196588 \h </w:instrText>
            </w:r>
            <w:r w:rsidR="00161A1A">
              <w:rPr>
                <w:noProof/>
                <w:webHidden/>
              </w:rPr>
            </w:r>
            <w:r w:rsidR="00161A1A">
              <w:rPr>
                <w:noProof/>
                <w:webHidden/>
              </w:rPr>
              <w:fldChar w:fldCharType="separate"/>
            </w:r>
            <w:r w:rsidR="00B51BC4">
              <w:rPr>
                <w:noProof/>
                <w:webHidden/>
              </w:rPr>
              <w:t>4</w:t>
            </w:r>
            <w:r w:rsidR="00161A1A">
              <w:rPr>
                <w:noProof/>
                <w:webHidden/>
              </w:rPr>
              <w:fldChar w:fldCharType="end"/>
            </w:r>
          </w:hyperlink>
        </w:p>
        <w:p w14:paraId="708C30BE" w14:textId="5273F060" w:rsidR="00161A1A" w:rsidRDefault="00E21ADF">
          <w:pPr>
            <w:pStyle w:val="Indholdsfortegnelse3"/>
            <w:tabs>
              <w:tab w:val="right" w:leader="dot" w:pos="9628"/>
            </w:tabs>
            <w:rPr>
              <w:rFonts w:eastAsiaTheme="minorEastAsia"/>
              <w:noProof/>
              <w:lang w:eastAsia="da-DK"/>
            </w:rPr>
          </w:pPr>
          <w:hyperlink w:anchor="_Toc97196589" w:history="1">
            <w:r w:rsidR="00161A1A" w:rsidRPr="002E3E56">
              <w:rPr>
                <w:rStyle w:val="Hyperlink"/>
                <w:noProof/>
              </w:rPr>
              <w:t>Fra møde-chatten i forbindelse med arrangementerne</w:t>
            </w:r>
            <w:r w:rsidR="00161A1A">
              <w:rPr>
                <w:noProof/>
                <w:webHidden/>
              </w:rPr>
              <w:tab/>
            </w:r>
            <w:r w:rsidR="00161A1A">
              <w:rPr>
                <w:noProof/>
                <w:webHidden/>
              </w:rPr>
              <w:fldChar w:fldCharType="begin"/>
            </w:r>
            <w:r w:rsidR="00161A1A">
              <w:rPr>
                <w:noProof/>
                <w:webHidden/>
              </w:rPr>
              <w:instrText xml:space="preserve"> PAGEREF _Toc97196589 \h </w:instrText>
            </w:r>
            <w:r w:rsidR="00161A1A">
              <w:rPr>
                <w:noProof/>
                <w:webHidden/>
              </w:rPr>
            </w:r>
            <w:r w:rsidR="00161A1A">
              <w:rPr>
                <w:noProof/>
                <w:webHidden/>
              </w:rPr>
              <w:fldChar w:fldCharType="separate"/>
            </w:r>
            <w:r w:rsidR="00B51BC4">
              <w:rPr>
                <w:noProof/>
                <w:webHidden/>
              </w:rPr>
              <w:t>4</w:t>
            </w:r>
            <w:r w:rsidR="00161A1A">
              <w:rPr>
                <w:noProof/>
                <w:webHidden/>
              </w:rPr>
              <w:fldChar w:fldCharType="end"/>
            </w:r>
          </w:hyperlink>
        </w:p>
        <w:p w14:paraId="4D36CBC7" w14:textId="66EFA5CD" w:rsidR="00161A1A" w:rsidRDefault="00E21ADF">
          <w:pPr>
            <w:pStyle w:val="Indholdsfortegnelse2"/>
            <w:tabs>
              <w:tab w:val="right" w:leader="dot" w:pos="9628"/>
            </w:tabs>
            <w:rPr>
              <w:rFonts w:eastAsiaTheme="minorEastAsia"/>
              <w:noProof/>
              <w:lang w:eastAsia="da-DK"/>
            </w:rPr>
          </w:pPr>
          <w:hyperlink w:anchor="_Toc97196590" w:history="1">
            <w:r w:rsidR="00161A1A" w:rsidRPr="002E3E56">
              <w:rPr>
                <w:rStyle w:val="Hyperlink"/>
                <w:noProof/>
              </w:rPr>
              <w:t>Hjemmeside</w:t>
            </w:r>
            <w:r w:rsidR="00161A1A">
              <w:rPr>
                <w:noProof/>
                <w:webHidden/>
              </w:rPr>
              <w:tab/>
            </w:r>
            <w:r w:rsidR="00161A1A">
              <w:rPr>
                <w:noProof/>
                <w:webHidden/>
              </w:rPr>
              <w:fldChar w:fldCharType="begin"/>
            </w:r>
            <w:r w:rsidR="00161A1A">
              <w:rPr>
                <w:noProof/>
                <w:webHidden/>
              </w:rPr>
              <w:instrText xml:space="preserve"> PAGEREF _Toc97196590 \h </w:instrText>
            </w:r>
            <w:r w:rsidR="00161A1A">
              <w:rPr>
                <w:noProof/>
                <w:webHidden/>
              </w:rPr>
            </w:r>
            <w:r w:rsidR="00161A1A">
              <w:rPr>
                <w:noProof/>
                <w:webHidden/>
              </w:rPr>
              <w:fldChar w:fldCharType="separate"/>
            </w:r>
            <w:r w:rsidR="00B51BC4">
              <w:rPr>
                <w:noProof/>
                <w:webHidden/>
              </w:rPr>
              <w:t>5</w:t>
            </w:r>
            <w:r w:rsidR="00161A1A">
              <w:rPr>
                <w:noProof/>
                <w:webHidden/>
              </w:rPr>
              <w:fldChar w:fldCharType="end"/>
            </w:r>
          </w:hyperlink>
        </w:p>
        <w:p w14:paraId="4A347AB7" w14:textId="4D9AAE53" w:rsidR="00161A1A" w:rsidRDefault="00E21ADF">
          <w:pPr>
            <w:pStyle w:val="Indholdsfortegnelse2"/>
            <w:tabs>
              <w:tab w:val="right" w:leader="dot" w:pos="9628"/>
            </w:tabs>
            <w:rPr>
              <w:rFonts w:eastAsiaTheme="minorEastAsia"/>
              <w:noProof/>
              <w:lang w:eastAsia="da-DK"/>
            </w:rPr>
          </w:pPr>
          <w:hyperlink w:anchor="_Toc97196591" w:history="1">
            <w:r w:rsidR="00161A1A" w:rsidRPr="002E3E56">
              <w:rPr>
                <w:rStyle w:val="Hyperlink"/>
                <w:noProof/>
              </w:rPr>
              <w:t>Medarbejder web</w:t>
            </w:r>
            <w:r w:rsidR="00161A1A">
              <w:rPr>
                <w:noProof/>
                <w:webHidden/>
              </w:rPr>
              <w:tab/>
            </w:r>
            <w:r w:rsidR="00161A1A">
              <w:rPr>
                <w:noProof/>
                <w:webHidden/>
              </w:rPr>
              <w:fldChar w:fldCharType="begin"/>
            </w:r>
            <w:r w:rsidR="00161A1A">
              <w:rPr>
                <w:noProof/>
                <w:webHidden/>
              </w:rPr>
              <w:instrText xml:space="preserve"> PAGEREF _Toc97196591 \h </w:instrText>
            </w:r>
            <w:r w:rsidR="00161A1A">
              <w:rPr>
                <w:noProof/>
                <w:webHidden/>
              </w:rPr>
            </w:r>
            <w:r w:rsidR="00161A1A">
              <w:rPr>
                <w:noProof/>
                <w:webHidden/>
              </w:rPr>
              <w:fldChar w:fldCharType="separate"/>
            </w:r>
            <w:r w:rsidR="00B51BC4">
              <w:rPr>
                <w:noProof/>
                <w:webHidden/>
              </w:rPr>
              <w:t>5</w:t>
            </w:r>
            <w:r w:rsidR="00161A1A">
              <w:rPr>
                <w:noProof/>
                <w:webHidden/>
              </w:rPr>
              <w:fldChar w:fldCharType="end"/>
            </w:r>
          </w:hyperlink>
        </w:p>
        <w:p w14:paraId="5A54AE1F" w14:textId="2A4300DD" w:rsidR="00161A1A" w:rsidRDefault="00E21ADF">
          <w:pPr>
            <w:pStyle w:val="Indholdsfortegnelse2"/>
            <w:tabs>
              <w:tab w:val="right" w:leader="dot" w:pos="9628"/>
            </w:tabs>
            <w:rPr>
              <w:rFonts w:eastAsiaTheme="minorEastAsia"/>
              <w:noProof/>
              <w:lang w:eastAsia="da-DK"/>
            </w:rPr>
          </w:pPr>
          <w:hyperlink w:anchor="_Toc97196592" w:history="1">
            <w:r w:rsidR="00161A1A" w:rsidRPr="002E3E56">
              <w:rPr>
                <w:rStyle w:val="Hyperlink"/>
                <w:noProof/>
              </w:rPr>
              <w:t>Alle inputs:</w:t>
            </w:r>
            <w:r w:rsidR="00161A1A">
              <w:rPr>
                <w:noProof/>
                <w:webHidden/>
              </w:rPr>
              <w:tab/>
            </w:r>
            <w:r w:rsidR="00161A1A">
              <w:rPr>
                <w:noProof/>
                <w:webHidden/>
              </w:rPr>
              <w:fldChar w:fldCharType="begin"/>
            </w:r>
            <w:r w:rsidR="00161A1A">
              <w:rPr>
                <w:noProof/>
                <w:webHidden/>
              </w:rPr>
              <w:instrText xml:space="preserve"> PAGEREF _Toc97196592 \h </w:instrText>
            </w:r>
            <w:r w:rsidR="00161A1A">
              <w:rPr>
                <w:noProof/>
                <w:webHidden/>
              </w:rPr>
            </w:r>
            <w:r w:rsidR="00161A1A">
              <w:rPr>
                <w:noProof/>
                <w:webHidden/>
              </w:rPr>
              <w:fldChar w:fldCharType="separate"/>
            </w:r>
            <w:r w:rsidR="00B51BC4">
              <w:rPr>
                <w:noProof/>
                <w:webHidden/>
              </w:rPr>
              <w:t>6</w:t>
            </w:r>
            <w:r w:rsidR="00161A1A">
              <w:rPr>
                <w:noProof/>
                <w:webHidden/>
              </w:rPr>
              <w:fldChar w:fldCharType="end"/>
            </w:r>
          </w:hyperlink>
        </w:p>
        <w:p w14:paraId="7DA8CDD3" w14:textId="73499421" w:rsidR="00161A1A" w:rsidRDefault="00E21ADF">
          <w:pPr>
            <w:pStyle w:val="Indholdsfortegnelse2"/>
            <w:tabs>
              <w:tab w:val="right" w:leader="dot" w:pos="9628"/>
            </w:tabs>
            <w:rPr>
              <w:rFonts w:eastAsiaTheme="minorEastAsia"/>
              <w:noProof/>
              <w:lang w:eastAsia="da-DK"/>
            </w:rPr>
          </w:pPr>
          <w:hyperlink w:anchor="_Toc97196593" w:history="1">
            <w:r w:rsidR="00161A1A" w:rsidRPr="002E3E56">
              <w:rPr>
                <w:rStyle w:val="Hyperlink"/>
                <w:noProof/>
              </w:rPr>
              <w:t>Presse:</w:t>
            </w:r>
            <w:r w:rsidR="00161A1A">
              <w:rPr>
                <w:noProof/>
                <w:webHidden/>
              </w:rPr>
              <w:tab/>
            </w:r>
            <w:r w:rsidR="00161A1A">
              <w:rPr>
                <w:noProof/>
                <w:webHidden/>
              </w:rPr>
              <w:fldChar w:fldCharType="begin"/>
            </w:r>
            <w:r w:rsidR="00161A1A">
              <w:rPr>
                <w:noProof/>
                <w:webHidden/>
              </w:rPr>
              <w:instrText xml:space="preserve"> PAGEREF _Toc97196593 \h </w:instrText>
            </w:r>
            <w:r w:rsidR="00161A1A">
              <w:rPr>
                <w:noProof/>
                <w:webHidden/>
              </w:rPr>
            </w:r>
            <w:r w:rsidR="00161A1A">
              <w:rPr>
                <w:noProof/>
                <w:webHidden/>
              </w:rPr>
              <w:fldChar w:fldCharType="separate"/>
            </w:r>
            <w:r w:rsidR="00B51BC4">
              <w:rPr>
                <w:noProof/>
                <w:webHidden/>
              </w:rPr>
              <w:t>8</w:t>
            </w:r>
            <w:r w:rsidR="00161A1A">
              <w:rPr>
                <w:noProof/>
                <w:webHidden/>
              </w:rPr>
              <w:fldChar w:fldCharType="end"/>
            </w:r>
          </w:hyperlink>
        </w:p>
        <w:p w14:paraId="4FED0D70" w14:textId="5DADE633" w:rsidR="00161A1A" w:rsidRDefault="00E21ADF">
          <w:pPr>
            <w:pStyle w:val="Indholdsfortegnelse2"/>
            <w:tabs>
              <w:tab w:val="right" w:leader="dot" w:pos="9628"/>
            </w:tabs>
            <w:rPr>
              <w:rFonts w:eastAsiaTheme="minorEastAsia"/>
              <w:noProof/>
              <w:lang w:eastAsia="da-DK"/>
            </w:rPr>
          </w:pPr>
          <w:hyperlink w:anchor="_Toc97196594" w:history="1">
            <w:r w:rsidR="00161A1A" w:rsidRPr="002E3E56">
              <w:rPr>
                <w:rStyle w:val="Hyperlink"/>
                <w:noProof/>
              </w:rPr>
              <w:t>Andet:</w:t>
            </w:r>
            <w:r w:rsidR="00161A1A">
              <w:rPr>
                <w:noProof/>
                <w:webHidden/>
              </w:rPr>
              <w:tab/>
            </w:r>
            <w:r w:rsidR="00161A1A">
              <w:rPr>
                <w:noProof/>
                <w:webHidden/>
              </w:rPr>
              <w:fldChar w:fldCharType="begin"/>
            </w:r>
            <w:r w:rsidR="00161A1A">
              <w:rPr>
                <w:noProof/>
                <w:webHidden/>
              </w:rPr>
              <w:instrText xml:space="preserve"> PAGEREF _Toc97196594 \h </w:instrText>
            </w:r>
            <w:r w:rsidR="00161A1A">
              <w:rPr>
                <w:noProof/>
                <w:webHidden/>
              </w:rPr>
            </w:r>
            <w:r w:rsidR="00161A1A">
              <w:rPr>
                <w:noProof/>
                <w:webHidden/>
              </w:rPr>
              <w:fldChar w:fldCharType="separate"/>
            </w:r>
            <w:r w:rsidR="00B51BC4">
              <w:rPr>
                <w:noProof/>
                <w:webHidden/>
              </w:rPr>
              <w:t>8</w:t>
            </w:r>
            <w:r w:rsidR="00161A1A">
              <w:rPr>
                <w:noProof/>
                <w:webHidden/>
              </w:rPr>
              <w:fldChar w:fldCharType="end"/>
            </w:r>
          </w:hyperlink>
        </w:p>
        <w:p w14:paraId="54297035" w14:textId="07925893" w:rsidR="00161A1A" w:rsidRDefault="00E21ADF">
          <w:pPr>
            <w:pStyle w:val="Indholdsfortegnelse2"/>
            <w:tabs>
              <w:tab w:val="right" w:leader="dot" w:pos="9628"/>
            </w:tabs>
            <w:rPr>
              <w:rFonts w:eastAsiaTheme="minorEastAsia"/>
              <w:noProof/>
              <w:lang w:eastAsia="da-DK"/>
            </w:rPr>
          </w:pPr>
          <w:hyperlink w:anchor="_Toc97196595" w:history="1">
            <w:r w:rsidR="00161A1A" w:rsidRPr="002E3E56">
              <w:rPr>
                <w:rStyle w:val="Hyperlink"/>
                <w:noProof/>
              </w:rPr>
              <w:t>Hvad har vi lært ?:</w:t>
            </w:r>
            <w:r w:rsidR="00161A1A">
              <w:rPr>
                <w:noProof/>
                <w:webHidden/>
              </w:rPr>
              <w:tab/>
            </w:r>
            <w:r w:rsidR="00161A1A">
              <w:rPr>
                <w:noProof/>
                <w:webHidden/>
              </w:rPr>
              <w:fldChar w:fldCharType="begin"/>
            </w:r>
            <w:r w:rsidR="00161A1A">
              <w:rPr>
                <w:noProof/>
                <w:webHidden/>
              </w:rPr>
              <w:instrText xml:space="preserve"> PAGEREF _Toc97196595 \h </w:instrText>
            </w:r>
            <w:r w:rsidR="00161A1A">
              <w:rPr>
                <w:noProof/>
                <w:webHidden/>
              </w:rPr>
            </w:r>
            <w:r w:rsidR="00161A1A">
              <w:rPr>
                <w:noProof/>
                <w:webHidden/>
              </w:rPr>
              <w:fldChar w:fldCharType="separate"/>
            </w:r>
            <w:r w:rsidR="00B51BC4">
              <w:rPr>
                <w:noProof/>
                <w:webHidden/>
              </w:rPr>
              <w:t>8</w:t>
            </w:r>
            <w:r w:rsidR="00161A1A">
              <w:rPr>
                <w:noProof/>
                <w:webHidden/>
              </w:rPr>
              <w:fldChar w:fldCharType="end"/>
            </w:r>
          </w:hyperlink>
        </w:p>
        <w:p w14:paraId="45C2FE3D" w14:textId="54C27805" w:rsidR="003750D1" w:rsidRDefault="003750D1" w:rsidP="00CE080D">
          <w:pPr>
            <w:jc w:val="both"/>
          </w:pPr>
          <w:r>
            <w:rPr>
              <w:b/>
              <w:bCs/>
            </w:rPr>
            <w:fldChar w:fldCharType="end"/>
          </w:r>
        </w:p>
      </w:sdtContent>
    </w:sdt>
    <w:p w14:paraId="1085BA21" w14:textId="6DAE9F6D" w:rsidR="00EF1D6C" w:rsidRDefault="00EF1D6C" w:rsidP="00CE080D">
      <w:pPr>
        <w:pStyle w:val="Overskrift2"/>
        <w:jc w:val="both"/>
      </w:pPr>
      <w:bookmarkStart w:id="2" w:name="_Toc97196583"/>
      <w:r>
        <w:t xml:space="preserve">Generelt om </w:t>
      </w:r>
      <w:r w:rsidR="006504D1">
        <w:t>debatperioden</w:t>
      </w:r>
      <w:r>
        <w:t>.</w:t>
      </w:r>
      <w:bookmarkEnd w:id="2"/>
    </w:p>
    <w:p w14:paraId="49631FB8" w14:textId="58906D2D" w:rsidR="008E543F" w:rsidRDefault="008E543F" w:rsidP="00CE080D">
      <w:pPr>
        <w:jc w:val="both"/>
      </w:pPr>
      <w:r>
        <w:t xml:space="preserve">Høringen er gennemført i perioden fra </w:t>
      </w:r>
      <w:r w:rsidR="0003547E">
        <w:t>27. december 2021 til 20 februar 2022.</w:t>
      </w:r>
    </w:p>
    <w:p w14:paraId="47A335E4" w14:textId="48824A24" w:rsidR="00EF1D6C" w:rsidRDefault="00C0035C" w:rsidP="00CE080D">
      <w:pPr>
        <w:jc w:val="both"/>
      </w:pPr>
      <w:r>
        <w:t>Informationen har været inddelt i en række temaer – svarende til ’den store klimarejse’. Der er valgt en inddeling for ikke at skulle kommunikere alt på en gang. Inddelingen var:</w:t>
      </w:r>
    </w:p>
    <w:p w14:paraId="555371C3" w14:textId="77777777" w:rsidR="00E77864" w:rsidRDefault="00E77864" w:rsidP="00CE080D">
      <w:pPr>
        <w:pStyle w:val="Listeafsnit"/>
        <w:numPr>
          <w:ilvl w:val="0"/>
          <w:numId w:val="2"/>
        </w:numPr>
        <w:jc w:val="both"/>
      </w:pPr>
      <w:r>
        <w:t>Uge 52: (27. december 21 – 2. januar 22): Generelt om ’den store klimarejse</w:t>
      </w:r>
    </w:p>
    <w:p w14:paraId="7D402465" w14:textId="77777777" w:rsidR="00E77864" w:rsidRDefault="00E77864" w:rsidP="00CE080D">
      <w:pPr>
        <w:pStyle w:val="Listeafsnit"/>
        <w:numPr>
          <w:ilvl w:val="0"/>
          <w:numId w:val="2"/>
        </w:numPr>
        <w:jc w:val="both"/>
      </w:pPr>
      <w:r>
        <w:t>Uge1: (3 – 9. januar 22): Energi</w:t>
      </w:r>
    </w:p>
    <w:p w14:paraId="20C13FBD" w14:textId="77777777" w:rsidR="00E77864" w:rsidRDefault="00E77864" w:rsidP="00CE080D">
      <w:pPr>
        <w:pStyle w:val="Listeafsnit"/>
        <w:numPr>
          <w:ilvl w:val="0"/>
          <w:numId w:val="2"/>
        </w:numPr>
        <w:jc w:val="both"/>
      </w:pPr>
      <w:r>
        <w:t>Uge 2: (10 – 16. januar 22): Fremtidens landbrug</w:t>
      </w:r>
    </w:p>
    <w:p w14:paraId="30B6F1AE" w14:textId="77777777" w:rsidR="00E77864" w:rsidRDefault="00E77864" w:rsidP="00CE080D">
      <w:pPr>
        <w:pStyle w:val="Listeafsnit"/>
        <w:numPr>
          <w:ilvl w:val="0"/>
          <w:numId w:val="2"/>
        </w:numPr>
        <w:jc w:val="both"/>
      </w:pPr>
      <w:r>
        <w:t>Uge 3: (17 – 23. januar 22): Grøn transport</w:t>
      </w:r>
    </w:p>
    <w:p w14:paraId="756266A4" w14:textId="77777777" w:rsidR="00E77864" w:rsidRDefault="00E77864" w:rsidP="00CE080D">
      <w:pPr>
        <w:pStyle w:val="Listeafsnit"/>
        <w:numPr>
          <w:ilvl w:val="0"/>
          <w:numId w:val="2"/>
        </w:numPr>
        <w:jc w:val="both"/>
      </w:pPr>
      <w:r>
        <w:t>Uge 4: (24 – 30. januar 22): Adfærd</w:t>
      </w:r>
    </w:p>
    <w:p w14:paraId="5B0897E3" w14:textId="77777777" w:rsidR="00E77864" w:rsidRDefault="00E77864" w:rsidP="00CE080D">
      <w:pPr>
        <w:pStyle w:val="Listeafsnit"/>
        <w:numPr>
          <w:ilvl w:val="0"/>
          <w:numId w:val="2"/>
        </w:numPr>
        <w:jc w:val="both"/>
      </w:pPr>
      <w:r>
        <w:t>Uge 5: (31. januar – 6. februar 22): Klimasikring</w:t>
      </w:r>
    </w:p>
    <w:p w14:paraId="73B7D879" w14:textId="77777777" w:rsidR="00E77864" w:rsidRDefault="00E77864" w:rsidP="00CE080D">
      <w:pPr>
        <w:pStyle w:val="Listeafsnit"/>
        <w:numPr>
          <w:ilvl w:val="0"/>
          <w:numId w:val="2"/>
        </w:numPr>
        <w:jc w:val="both"/>
      </w:pPr>
      <w:r>
        <w:t>Uge 6: (7 – 13. februar 22): Cirkulær Økonomi</w:t>
      </w:r>
    </w:p>
    <w:p w14:paraId="6EF88135" w14:textId="58D1DF5F" w:rsidR="00E77864" w:rsidRPr="003A1B74" w:rsidRDefault="00E77864" w:rsidP="00CE080D">
      <w:pPr>
        <w:pStyle w:val="Listeafsnit"/>
        <w:numPr>
          <w:ilvl w:val="0"/>
          <w:numId w:val="2"/>
        </w:numPr>
        <w:jc w:val="both"/>
      </w:pPr>
      <w:r w:rsidRPr="003A1B74">
        <w:t>Uge 7: (14 – 20. februar 22): Opsamlin</w:t>
      </w:r>
      <w:r w:rsidR="003A1B74">
        <w:t>g</w:t>
      </w:r>
    </w:p>
    <w:p w14:paraId="0A2E0CB2" w14:textId="4A9BE8D0" w:rsidR="00EF1D6C" w:rsidRDefault="00E77864" w:rsidP="00CE080D">
      <w:pPr>
        <w:jc w:val="both"/>
      </w:pPr>
      <w:r>
        <w:t>Der hvor systematikken ikke er holdt er ved reklame for arrangementer eller hvis der var konkret spørgsmål som der skulle svares på.</w:t>
      </w:r>
    </w:p>
    <w:p w14:paraId="4A81371A" w14:textId="1FE7167F" w:rsidR="0003547E" w:rsidRDefault="00BB3A2D" w:rsidP="00CE080D">
      <w:pPr>
        <w:jc w:val="both"/>
      </w:pPr>
      <w:r>
        <w:lastRenderedPageBreak/>
        <w:t xml:space="preserve">Skulle der komme inputs og forslag ind efter 20. februar tages de selvfølgelig med i </w:t>
      </w:r>
      <w:r w:rsidR="001B414D">
        <w:t xml:space="preserve">arbejdet. Ligesom bemærkninger fra tidligere </w:t>
      </w:r>
      <w:r w:rsidR="009A13B5">
        <w:t>indsatser,</w:t>
      </w:r>
      <w:r w:rsidR="001B414D">
        <w:t xml:space="preserve"> f.eks. middagsbordsamtalerne, også indgår i </w:t>
      </w:r>
      <w:r w:rsidR="009A13B5">
        <w:t>arbejdet</w:t>
      </w:r>
      <w:r w:rsidR="001B414D">
        <w:t xml:space="preserve">. </w:t>
      </w:r>
    </w:p>
    <w:p w14:paraId="56C6A186" w14:textId="032A10A6" w:rsidR="00E77864" w:rsidRDefault="49677EF3" w:rsidP="49677EF3">
      <w:r>
        <w:t>Da flere tilbagemeldinger dækkede flere emner, vil de gå igen i de følgende tabeller som to eller tre forslag, der vil altså være en forskel i det samlede antal tilbagemeldinger og det samlede antal forslag.</w:t>
      </w:r>
    </w:p>
    <w:p w14:paraId="1539E402" w14:textId="5AC339C4" w:rsidR="00FB31A1" w:rsidRDefault="00232F3F" w:rsidP="49677EF3">
      <w:r>
        <w:t xml:space="preserve">Alle input kan findes her: </w:t>
      </w:r>
      <w:hyperlink r:id="rId11" w:history="1">
        <w:r w:rsidR="0075477F">
          <w:rPr>
            <w:rStyle w:val="Hyperlink"/>
          </w:rPr>
          <w:t>Klimainputs (hjoerring.dk)</w:t>
        </w:r>
      </w:hyperlink>
    </w:p>
    <w:p w14:paraId="39329FAD" w14:textId="77777777" w:rsidR="00232F3F" w:rsidRDefault="00232F3F" w:rsidP="49677EF3"/>
    <w:p w14:paraId="7EF4B4FD" w14:textId="63EB591D" w:rsidR="00C42D8E" w:rsidRPr="00F620C9" w:rsidRDefault="00C42D8E" w:rsidP="00CE080D">
      <w:pPr>
        <w:pStyle w:val="Overskrift2"/>
        <w:jc w:val="both"/>
      </w:pPr>
      <w:bookmarkStart w:id="3" w:name="_Toc97196584"/>
      <w:r>
        <w:t>Postkort</w:t>
      </w:r>
      <w:r w:rsidR="00F620C9">
        <w:t>:</w:t>
      </w:r>
      <w:bookmarkEnd w:id="3"/>
    </w:p>
    <w:p w14:paraId="1A06638E" w14:textId="14BA094B" w:rsidR="004465B1" w:rsidRDefault="004465B1" w:rsidP="00CE080D">
      <w:pPr>
        <w:jc w:val="both"/>
      </w:pPr>
      <w:r>
        <w:t xml:space="preserve">Høringen startede med at der blive husstandsomdelt </w:t>
      </w:r>
      <w:r w:rsidR="00C42D8E">
        <w:t>ca</w:t>
      </w:r>
      <w:r w:rsidR="001702AF">
        <w:t>.</w:t>
      </w:r>
      <w:r w:rsidR="00C42D8E">
        <w:t xml:space="preserve"> 28.500 ark med 4 postkort i hver. Det var gratis at sende et postkort til Hjørring Kommune frem til 1. marts 2022.</w:t>
      </w:r>
    </w:p>
    <w:p w14:paraId="7CF843F4" w14:textId="335926BB" w:rsidR="00003D4F" w:rsidRDefault="00003D4F" w:rsidP="00CE080D">
      <w:pPr>
        <w:jc w:val="both"/>
      </w:pPr>
      <w:r>
        <w:t>Udover at postkortene har været husstandsomdelt har der været postkort på alle kommunens biblioteker og det har været anvendt ved de fysiske møder.</w:t>
      </w:r>
    </w:p>
    <w:p w14:paraId="57E5F342" w14:textId="32A94721" w:rsidR="00B53ADB" w:rsidRDefault="00274FC6" w:rsidP="00CE080D">
      <w:pPr>
        <w:jc w:val="both"/>
      </w:pPr>
      <w:r>
        <w:t>Vi har fået 53 post kort.</w:t>
      </w:r>
    </w:p>
    <w:p w14:paraId="485E478A" w14:textId="77777777" w:rsidR="00E77864" w:rsidRDefault="00E77864" w:rsidP="00CE080D">
      <w:pPr>
        <w:pStyle w:val="Overskrift2"/>
        <w:jc w:val="both"/>
      </w:pPr>
    </w:p>
    <w:p w14:paraId="0A749F0D" w14:textId="5A3F459C" w:rsidR="00003D4F" w:rsidRDefault="00F620C9" w:rsidP="00CE080D">
      <w:pPr>
        <w:pStyle w:val="Overskrift2"/>
        <w:jc w:val="both"/>
      </w:pPr>
      <w:bookmarkStart w:id="4" w:name="_Toc97196585"/>
      <w:r>
        <w:t>Arrangementer:</w:t>
      </w:r>
      <w:bookmarkEnd w:id="4"/>
    </w:p>
    <w:p w14:paraId="5146388E" w14:textId="74BB5D6C" w:rsidR="00E1367B" w:rsidRDefault="00F620C9" w:rsidP="00CE080D">
      <w:pPr>
        <w:jc w:val="both"/>
      </w:pPr>
      <w:r>
        <w:t xml:space="preserve">Der har været afholdt en række arrangementer med det formål at sætte klimahandlingsplanen til debat, men også for at øge </w:t>
      </w:r>
      <w:r w:rsidR="00E1367B">
        <w:t>klimaviden.</w:t>
      </w:r>
    </w:p>
    <w:p w14:paraId="52317E5E" w14:textId="46621459" w:rsidR="00E1367B" w:rsidRDefault="00E1367B" w:rsidP="00CE080D">
      <w:pPr>
        <w:jc w:val="both"/>
      </w:pPr>
      <w:r>
        <w:t xml:space="preserve">Der har været afholdt i alt </w:t>
      </w:r>
      <w:r w:rsidR="007639FD">
        <w:t>13</w:t>
      </w:r>
      <w:r>
        <w:t xml:space="preserve"> arrangementer. </w:t>
      </w:r>
      <w:r w:rsidR="00232F3F">
        <w:t>10</w:t>
      </w:r>
      <w:r>
        <w:t xml:space="preserve"> online og </w:t>
      </w:r>
      <w:r w:rsidR="00232F3F">
        <w:t>3</w:t>
      </w:r>
      <w:r>
        <w:t xml:space="preserve"> fysisk. Online har været nødvendig </w:t>
      </w:r>
      <w:r w:rsidR="00F07DD7">
        <w:t>på grund af</w:t>
      </w:r>
      <w:r>
        <w:t xml:space="preserve"> </w:t>
      </w:r>
      <w:r w:rsidR="00232F3F">
        <w:t>Corona</w:t>
      </w:r>
      <w:r>
        <w:t xml:space="preserve"> restriktionerne.</w:t>
      </w:r>
      <w:r w:rsidR="007639FD">
        <w:t xml:space="preserve"> Der har desuden været planlagt 2 arrangementer mere som </w:t>
      </w:r>
      <w:r w:rsidR="003609B0">
        <w:t xml:space="preserve">er blevet udsat. </w:t>
      </w:r>
    </w:p>
    <w:p w14:paraId="03A80CA7" w14:textId="56F2153C" w:rsidR="00D357EA" w:rsidRPr="00D357EA" w:rsidRDefault="00E1367B" w:rsidP="00CE080D">
      <w:pPr>
        <w:jc w:val="both"/>
        <w:rPr>
          <w:color w:val="0000FF"/>
          <w:u w:val="single"/>
        </w:rPr>
      </w:pPr>
      <w:r>
        <w:t xml:space="preserve">Alle </w:t>
      </w:r>
      <w:r w:rsidR="00151E3F">
        <w:t>onlinearrangementerne</w:t>
      </w:r>
      <w:r>
        <w:t xml:space="preserve"> er optaget og kan genses her: </w:t>
      </w:r>
      <w:hyperlink r:id="rId12" w:history="1">
        <w:r>
          <w:rPr>
            <w:rStyle w:val="Hyperlink"/>
          </w:rPr>
          <w:t>Arrangementer (hjoerring.dk)</w:t>
        </w:r>
      </w:hyperlink>
    </w:p>
    <w:p w14:paraId="64DE31D2" w14:textId="37BCAD4E" w:rsidR="00BA28DB" w:rsidRDefault="00E1367B" w:rsidP="00CE080D">
      <w:pPr>
        <w:jc w:val="both"/>
      </w:pPr>
      <w:r>
        <w:t>Der har været afholdt følgende arrangementer:</w:t>
      </w:r>
    </w:p>
    <w:tbl>
      <w:tblPr>
        <w:tblStyle w:val="Gittertabel1-lys-farve4"/>
        <w:tblW w:w="4813" w:type="pct"/>
        <w:tblLayout w:type="fixed"/>
        <w:tblLook w:val="0420" w:firstRow="1" w:lastRow="0" w:firstColumn="0" w:lastColumn="0" w:noHBand="0" w:noVBand="1"/>
      </w:tblPr>
      <w:tblGrid>
        <w:gridCol w:w="1274"/>
        <w:gridCol w:w="3202"/>
        <w:gridCol w:w="907"/>
        <w:gridCol w:w="1983"/>
        <w:gridCol w:w="1902"/>
      </w:tblGrid>
      <w:tr w:rsidR="004663DA" w14:paraId="6DE171C0" w14:textId="77777777" w:rsidTr="003226CA">
        <w:trPr>
          <w:cnfStyle w:val="100000000000" w:firstRow="1" w:lastRow="0" w:firstColumn="0" w:lastColumn="0" w:oddVBand="0" w:evenVBand="0" w:oddHBand="0" w:evenHBand="0" w:firstRowFirstColumn="0" w:firstRowLastColumn="0" w:lastRowFirstColumn="0" w:lastRowLastColumn="0"/>
        </w:trPr>
        <w:tc>
          <w:tcPr>
            <w:tcW w:w="687" w:type="pct"/>
          </w:tcPr>
          <w:p w14:paraId="123A3902" w14:textId="5E2AA023" w:rsidR="004663DA" w:rsidRDefault="004663DA" w:rsidP="00CE080D">
            <w:pPr>
              <w:jc w:val="both"/>
            </w:pPr>
            <w:r>
              <w:t>Dato</w:t>
            </w:r>
          </w:p>
        </w:tc>
        <w:tc>
          <w:tcPr>
            <w:tcW w:w="1727" w:type="pct"/>
          </w:tcPr>
          <w:p w14:paraId="5EA9BDE4" w14:textId="1B1D858A" w:rsidR="004663DA" w:rsidRDefault="004663DA" w:rsidP="00CE080D">
            <w:pPr>
              <w:jc w:val="both"/>
            </w:pPr>
            <w:r>
              <w:t>Overskrift</w:t>
            </w:r>
          </w:p>
        </w:tc>
        <w:tc>
          <w:tcPr>
            <w:tcW w:w="489" w:type="pct"/>
          </w:tcPr>
          <w:p w14:paraId="30E6CE90" w14:textId="2F827336" w:rsidR="004663DA" w:rsidRDefault="004663DA" w:rsidP="00CE080D">
            <w:pPr>
              <w:jc w:val="both"/>
            </w:pPr>
            <w:r>
              <w:t>Type</w:t>
            </w:r>
          </w:p>
        </w:tc>
        <w:tc>
          <w:tcPr>
            <w:tcW w:w="1070" w:type="pct"/>
          </w:tcPr>
          <w:p w14:paraId="218F3205" w14:textId="1254A95F" w:rsidR="004663DA" w:rsidRDefault="004663DA" w:rsidP="00CE080D">
            <w:pPr>
              <w:jc w:val="both"/>
            </w:pPr>
            <w:r>
              <w:t>Antal deltagere</w:t>
            </w:r>
          </w:p>
        </w:tc>
        <w:tc>
          <w:tcPr>
            <w:tcW w:w="1026" w:type="pct"/>
          </w:tcPr>
          <w:p w14:paraId="0D7EBD24" w14:textId="394F9446" w:rsidR="004663DA" w:rsidRDefault="004663DA" w:rsidP="00CE080D">
            <w:pPr>
              <w:jc w:val="both"/>
            </w:pPr>
            <w:r>
              <w:t>Antal visninger på hjemmeside</w:t>
            </w:r>
          </w:p>
        </w:tc>
      </w:tr>
      <w:tr w:rsidR="004663DA" w14:paraId="2DE7E676" w14:textId="77777777" w:rsidTr="003226CA">
        <w:tc>
          <w:tcPr>
            <w:tcW w:w="687" w:type="pct"/>
          </w:tcPr>
          <w:p w14:paraId="7CD5BAAC" w14:textId="1424FD99" w:rsidR="004663DA" w:rsidRDefault="004663DA" w:rsidP="00CE080D">
            <w:pPr>
              <w:jc w:val="both"/>
            </w:pPr>
            <w:r>
              <w:t>5. januar</w:t>
            </w:r>
          </w:p>
        </w:tc>
        <w:tc>
          <w:tcPr>
            <w:tcW w:w="1727" w:type="pct"/>
          </w:tcPr>
          <w:p w14:paraId="2E67564A" w14:textId="02455025" w:rsidR="004663DA" w:rsidRDefault="00280FBE" w:rsidP="00CE080D">
            <w:pPr>
              <w:jc w:val="both"/>
            </w:pPr>
            <w:r>
              <w:t>Energirenovering og udskiftning af varmekilde</w:t>
            </w:r>
          </w:p>
        </w:tc>
        <w:tc>
          <w:tcPr>
            <w:tcW w:w="489" w:type="pct"/>
          </w:tcPr>
          <w:p w14:paraId="4D662DD2" w14:textId="1792DB02" w:rsidR="004663DA" w:rsidRDefault="00280FBE" w:rsidP="00CE080D">
            <w:pPr>
              <w:jc w:val="both"/>
            </w:pPr>
            <w:r>
              <w:t>Online</w:t>
            </w:r>
          </w:p>
        </w:tc>
        <w:tc>
          <w:tcPr>
            <w:tcW w:w="1070" w:type="pct"/>
          </w:tcPr>
          <w:p w14:paraId="63F8C26E" w14:textId="5ACE3B10" w:rsidR="004663DA" w:rsidRDefault="008628BD" w:rsidP="00E7189C">
            <w:pPr>
              <w:jc w:val="center"/>
            </w:pPr>
            <w:r>
              <w:t>14</w:t>
            </w:r>
          </w:p>
        </w:tc>
        <w:tc>
          <w:tcPr>
            <w:tcW w:w="1026" w:type="pct"/>
          </w:tcPr>
          <w:p w14:paraId="5947DA70" w14:textId="0C0E5B03" w:rsidR="004663DA" w:rsidRDefault="005208C7" w:rsidP="00E7189C">
            <w:pPr>
              <w:jc w:val="center"/>
            </w:pPr>
            <w:r>
              <w:t>357</w:t>
            </w:r>
          </w:p>
        </w:tc>
      </w:tr>
      <w:tr w:rsidR="004663DA" w14:paraId="7119D3A1" w14:textId="77777777" w:rsidTr="003226CA">
        <w:tc>
          <w:tcPr>
            <w:tcW w:w="687" w:type="pct"/>
          </w:tcPr>
          <w:p w14:paraId="3480FE81" w14:textId="5440C95C" w:rsidR="004663DA" w:rsidRDefault="00280FBE" w:rsidP="00CE080D">
            <w:pPr>
              <w:jc w:val="both"/>
            </w:pPr>
            <w:r>
              <w:t>5. januar</w:t>
            </w:r>
          </w:p>
        </w:tc>
        <w:tc>
          <w:tcPr>
            <w:tcW w:w="1727" w:type="pct"/>
          </w:tcPr>
          <w:p w14:paraId="53B07932" w14:textId="1A5464B7" w:rsidR="004663DA" w:rsidRDefault="00280FBE" w:rsidP="00CE080D">
            <w:pPr>
              <w:jc w:val="both"/>
            </w:pPr>
            <w:r>
              <w:t>Få gode råd til at gøre noget ved de høje energipriser</w:t>
            </w:r>
          </w:p>
        </w:tc>
        <w:tc>
          <w:tcPr>
            <w:tcW w:w="489" w:type="pct"/>
          </w:tcPr>
          <w:p w14:paraId="3426674E" w14:textId="293BAF05" w:rsidR="004663DA" w:rsidRDefault="00280FBE" w:rsidP="00CE080D">
            <w:pPr>
              <w:jc w:val="both"/>
            </w:pPr>
            <w:r>
              <w:t>Online.</w:t>
            </w:r>
          </w:p>
        </w:tc>
        <w:tc>
          <w:tcPr>
            <w:tcW w:w="1070" w:type="pct"/>
          </w:tcPr>
          <w:p w14:paraId="4055E3A4" w14:textId="09DADE30" w:rsidR="004663DA" w:rsidRDefault="009C5F9A" w:rsidP="00E7189C">
            <w:pPr>
              <w:jc w:val="center"/>
            </w:pPr>
            <w:r>
              <w:t>Ca</w:t>
            </w:r>
            <w:r w:rsidR="00290F1E">
              <w:t>.</w:t>
            </w:r>
            <w:r>
              <w:t xml:space="preserve"> 3</w:t>
            </w:r>
          </w:p>
        </w:tc>
        <w:tc>
          <w:tcPr>
            <w:tcW w:w="1026" w:type="pct"/>
          </w:tcPr>
          <w:p w14:paraId="3A0AEF48" w14:textId="792D8CD0" w:rsidR="004663DA" w:rsidRDefault="00917A89" w:rsidP="00E7189C">
            <w:pPr>
              <w:jc w:val="center"/>
            </w:pPr>
            <w:r>
              <w:t>4</w:t>
            </w:r>
            <w:r w:rsidR="001B1271">
              <w:t>23</w:t>
            </w:r>
          </w:p>
        </w:tc>
      </w:tr>
      <w:tr w:rsidR="004663DA" w14:paraId="0D26DF03" w14:textId="77777777" w:rsidTr="003226CA">
        <w:tc>
          <w:tcPr>
            <w:tcW w:w="687" w:type="pct"/>
          </w:tcPr>
          <w:p w14:paraId="06D8C55F" w14:textId="489C8E30" w:rsidR="004663DA" w:rsidRDefault="00280FBE" w:rsidP="00CE080D">
            <w:pPr>
              <w:jc w:val="both"/>
            </w:pPr>
            <w:r>
              <w:t>12. januar</w:t>
            </w:r>
          </w:p>
        </w:tc>
        <w:tc>
          <w:tcPr>
            <w:tcW w:w="1727" w:type="pct"/>
          </w:tcPr>
          <w:p w14:paraId="451886FB" w14:textId="67981AFC" w:rsidR="004663DA" w:rsidRDefault="00280FBE" w:rsidP="00CE080D">
            <w:pPr>
              <w:jc w:val="both"/>
            </w:pPr>
            <w:r>
              <w:t>Hør om nye teknologiløsninger i landbruget</w:t>
            </w:r>
          </w:p>
        </w:tc>
        <w:tc>
          <w:tcPr>
            <w:tcW w:w="489" w:type="pct"/>
          </w:tcPr>
          <w:p w14:paraId="58FF313C" w14:textId="75554F36" w:rsidR="004663DA" w:rsidRDefault="00280FBE" w:rsidP="00CE080D">
            <w:pPr>
              <w:jc w:val="both"/>
            </w:pPr>
            <w:r>
              <w:t>Online</w:t>
            </w:r>
          </w:p>
        </w:tc>
        <w:tc>
          <w:tcPr>
            <w:tcW w:w="1070" w:type="pct"/>
          </w:tcPr>
          <w:p w14:paraId="5110B3C5" w14:textId="26B3E09A" w:rsidR="004663DA" w:rsidRDefault="00280FBE" w:rsidP="00E7189C">
            <w:pPr>
              <w:jc w:val="center"/>
            </w:pPr>
            <w:r>
              <w:t>ca. 20</w:t>
            </w:r>
          </w:p>
        </w:tc>
        <w:tc>
          <w:tcPr>
            <w:tcW w:w="1026" w:type="pct"/>
          </w:tcPr>
          <w:p w14:paraId="08CD78C4" w14:textId="039A288F" w:rsidR="004663DA" w:rsidRDefault="003367AB" w:rsidP="00E7189C">
            <w:pPr>
              <w:jc w:val="center"/>
            </w:pPr>
            <w:r>
              <w:t>56</w:t>
            </w:r>
            <w:r w:rsidR="00297A23">
              <w:t>5</w:t>
            </w:r>
          </w:p>
        </w:tc>
      </w:tr>
      <w:tr w:rsidR="004663DA" w14:paraId="1F5BCBC4" w14:textId="77777777" w:rsidTr="003226CA">
        <w:tc>
          <w:tcPr>
            <w:tcW w:w="687" w:type="pct"/>
          </w:tcPr>
          <w:p w14:paraId="27462B5E" w14:textId="5D46FCB4" w:rsidR="004663DA" w:rsidRDefault="00280FBE" w:rsidP="00CE080D">
            <w:pPr>
              <w:jc w:val="both"/>
            </w:pPr>
            <w:r>
              <w:t>13. januar</w:t>
            </w:r>
          </w:p>
        </w:tc>
        <w:tc>
          <w:tcPr>
            <w:tcW w:w="1727" w:type="pct"/>
          </w:tcPr>
          <w:p w14:paraId="49FA6E3E" w14:textId="507137C2" w:rsidR="004663DA" w:rsidRDefault="00280FBE" w:rsidP="00CE080D">
            <w:pPr>
              <w:jc w:val="both"/>
            </w:pPr>
            <w:r>
              <w:t>Kom med på rundvisning på et biogasanlæg.</w:t>
            </w:r>
          </w:p>
        </w:tc>
        <w:tc>
          <w:tcPr>
            <w:tcW w:w="489" w:type="pct"/>
          </w:tcPr>
          <w:p w14:paraId="27642A19" w14:textId="46B18D84" w:rsidR="004663DA" w:rsidRDefault="00280FBE" w:rsidP="00CE080D">
            <w:pPr>
              <w:jc w:val="both"/>
            </w:pPr>
            <w:r>
              <w:t>Online</w:t>
            </w:r>
          </w:p>
        </w:tc>
        <w:tc>
          <w:tcPr>
            <w:tcW w:w="1070" w:type="pct"/>
          </w:tcPr>
          <w:p w14:paraId="48AFD84C" w14:textId="05124136" w:rsidR="004663DA" w:rsidRDefault="00290F1E" w:rsidP="00E7189C">
            <w:pPr>
              <w:jc w:val="center"/>
            </w:pPr>
            <w:r>
              <w:t>C</w:t>
            </w:r>
            <w:r w:rsidR="00280FBE">
              <w:t>a</w:t>
            </w:r>
            <w:r>
              <w:t>.</w:t>
            </w:r>
            <w:r w:rsidR="00280FBE">
              <w:t xml:space="preserve"> 12</w:t>
            </w:r>
          </w:p>
        </w:tc>
        <w:tc>
          <w:tcPr>
            <w:tcW w:w="1026" w:type="pct"/>
          </w:tcPr>
          <w:p w14:paraId="1D09C5EF" w14:textId="147549D7" w:rsidR="004663DA" w:rsidRDefault="008C61DD" w:rsidP="00E7189C">
            <w:pPr>
              <w:jc w:val="center"/>
            </w:pPr>
            <w:r>
              <w:t>6</w:t>
            </w:r>
            <w:r w:rsidR="00403D64">
              <w:t>81</w:t>
            </w:r>
          </w:p>
        </w:tc>
      </w:tr>
      <w:tr w:rsidR="00280FBE" w14:paraId="7B75D09C" w14:textId="77777777" w:rsidTr="003226CA">
        <w:tc>
          <w:tcPr>
            <w:tcW w:w="687" w:type="pct"/>
          </w:tcPr>
          <w:p w14:paraId="3D60FBFF" w14:textId="2C6CED84" w:rsidR="00280FBE" w:rsidRDefault="00280FBE" w:rsidP="00CE080D">
            <w:pPr>
              <w:jc w:val="both"/>
            </w:pPr>
            <w:r>
              <w:t>18. januar</w:t>
            </w:r>
          </w:p>
        </w:tc>
        <w:tc>
          <w:tcPr>
            <w:tcW w:w="1727" w:type="pct"/>
          </w:tcPr>
          <w:p w14:paraId="4CB02A6C" w14:textId="04FA3B61" w:rsidR="00280FBE" w:rsidRDefault="00280FBE" w:rsidP="00CE080D">
            <w:pPr>
              <w:jc w:val="both"/>
            </w:pPr>
            <w:r>
              <w:t xml:space="preserve">Overvejer du </w:t>
            </w:r>
            <w:r w:rsidR="00232F3F">
              <w:t>elbil?</w:t>
            </w:r>
          </w:p>
        </w:tc>
        <w:tc>
          <w:tcPr>
            <w:tcW w:w="489" w:type="pct"/>
          </w:tcPr>
          <w:p w14:paraId="1D584156" w14:textId="0ABDDB13" w:rsidR="00280FBE" w:rsidRDefault="00280FBE" w:rsidP="00CE080D">
            <w:pPr>
              <w:jc w:val="both"/>
            </w:pPr>
            <w:r>
              <w:t>Online</w:t>
            </w:r>
          </w:p>
        </w:tc>
        <w:tc>
          <w:tcPr>
            <w:tcW w:w="1070" w:type="pct"/>
          </w:tcPr>
          <w:p w14:paraId="5DCF3A63" w14:textId="3DEF0DB7" w:rsidR="00280FBE" w:rsidRDefault="00290F1E" w:rsidP="00E7189C">
            <w:pPr>
              <w:jc w:val="center"/>
            </w:pPr>
            <w:r>
              <w:t>C</w:t>
            </w:r>
            <w:r w:rsidR="00280FBE">
              <w:t>a</w:t>
            </w:r>
            <w:r>
              <w:t>.</w:t>
            </w:r>
            <w:r w:rsidR="00280FBE">
              <w:t xml:space="preserve"> 25</w:t>
            </w:r>
          </w:p>
        </w:tc>
        <w:tc>
          <w:tcPr>
            <w:tcW w:w="1026" w:type="pct"/>
          </w:tcPr>
          <w:p w14:paraId="71FFC001" w14:textId="6991A16C" w:rsidR="00280FBE" w:rsidRDefault="008C61DD" w:rsidP="00E7189C">
            <w:pPr>
              <w:jc w:val="center"/>
            </w:pPr>
            <w:r>
              <w:t>9</w:t>
            </w:r>
            <w:r w:rsidR="00FC579F">
              <w:t>83</w:t>
            </w:r>
          </w:p>
        </w:tc>
      </w:tr>
      <w:tr w:rsidR="00280FBE" w14:paraId="6B14EA64" w14:textId="77777777" w:rsidTr="003226CA">
        <w:tc>
          <w:tcPr>
            <w:tcW w:w="687" w:type="pct"/>
          </w:tcPr>
          <w:p w14:paraId="39B310CD" w14:textId="23AC67B7" w:rsidR="00280FBE" w:rsidRDefault="00280FBE" w:rsidP="00CE080D">
            <w:pPr>
              <w:jc w:val="both"/>
            </w:pPr>
            <w:r>
              <w:t>24. januar</w:t>
            </w:r>
          </w:p>
        </w:tc>
        <w:tc>
          <w:tcPr>
            <w:tcW w:w="1727" w:type="pct"/>
          </w:tcPr>
          <w:p w14:paraId="25985D85" w14:textId="4A78C7FD" w:rsidR="00280FBE" w:rsidRDefault="00280FBE" w:rsidP="00CE080D">
            <w:pPr>
              <w:jc w:val="both"/>
            </w:pPr>
            <w:r>
              <w:t>Sig farvel til dit oliefyr og goddag til grøn varme</w:t>
            </w:r>
          </w:p>
        </w:tc>
        <w:tc>
          <w:tcPr>
            <w:tcW w:w="489" w:type="pct"/>
          </w:tcPr>
          <w:p w14:paraId="61487102" w14:textId="5A178D3A" w:rsidR="00280FBE" w:rsidRDefault="00280FBE" w:rsidP="00CE080D">
            <w:pPr>
              <w:jc w:val="both"/>
            </w:pPr>
            <w:r>
              <w:t>Online</w:t>
            </w:r>
          </w:p>
        </w:tc>
        <w:tc>
          <w:tcPr>
            <w:tcW w:w="1070" w:type="pct"/>
          </w:tcPr>
          <w:p w14:paraId="332454AF" w14:textId="16EDEA31" w:rsidR="00280FBE" w:rsidRDefault="007F32EC" w:rsidP="00E7189C">
            <w:pPr>
              <w:jc w:val="center"/>
            </w:pPr>
            <w:r>
              <w:t>Ca</w:t>
            </w:r>
            <w:r w:rsidR="00290F1E">
              <w:t>.</w:t>
            </w:r>
            <w:r>
              <w:t xml:space="preserve"> 15</w:t>
            </w:r>
          </w:p>
        </w:tc>
        <w:tc>
          <w:tcPr>
            <w:tcW w:w="1026" w:type="pct"/>
          </w:tcPr>
          <w:p w14:paraId="13D19A30" w14:textId="4B7C97CC" w:rsidR="00280FBE" w:rsidRDefault="008C61DD" w:rsidP="00E7189C">
            <w:pPr>
              <w:jc w:val="center"/>
            </w:pPr>
            <w:r>
              <w:t>22</w:t>
            </w:r>
          </w:p>
        </w:tc>
      </w:tr>
      <w:tr w:rsidR="00280FBE" w14:paraId="581464FF" w14:textId="77777777" w:rsidTr="00AA0462">
        <w:tc>
          <w:tcPr>
            <w:tcW w:w="687" w:type="pct"/>
          </w:tcPr>
          <w:p w14:paraId="1AFCF0C2" w14:textId="5065802D" w:rsidR="00280FBE" w:rsidRDefault="00BE72B6" w:rsidP="00CE080D">
            <w:pPr>
              <w:jc w:val="both"/>
            </w:pPr>
            <w:r>
              <w:t>25. januar</w:t>
            </w:r>
          </w:p>
        </w:tc>
        <w:tc>
          <w:tcPr>
            <w:tcW w:w="1727" w:type="pct"/>
          </w:tcPr>
          <w:p w14:paraId="3B8F3987" w14:textId="77777777" w:rsidR="00BE72B6" w:rsidRDefault="00BE72B6" w:rsidP="00CE080D">
            <w:pPr>
              <w:jc w:val="both"/>
            </w:pPr>
            <w:r>
              <w:t xml:space="preserve">Klima og din mad. </w:t>
            </w:r>
          </w:p>
          <w:p w14:paraId="74AD1100" w14:textId="5FB8472C" w:rsidR="00280FBE" w:rsidRDefault="00BE72B6" w:rsidP="00CE080D">
            <w:pPr>
              <w:jc w:val="both"/>
            </w:pPr>
            <w:r>
              <w:t>Lukket arrangement for 2 gymnasie klasser</w:t>
            </w:r>
          </w:p>
        </w:tc>
        <w:tc>
          <w:tcPr>
            <w:tcW w:w="489" w:type="pct"/>
          </w:tcPr>
          <w:p w14:paraId="2E7214A1" w14:textId="782CAB3E" w:rsidR="00280FBE" w:rsidRDefault="00BE72B6" w:rsidP="00CE080D">
            <w:pPr>
              <w:jc w:val="both"/>
            </w:pPr>
            <w:r>
              <w:t>Fysiks</w:t>
            </w:r>
          </w:p>
        </w:tc>
        <w:tc>
          <w:tcPr>
            <w:tcW w:w="1070" w:type="pct"/>
          </w:tcPr>
          <w:p w14:paraId="698E200E" w14:textId="5ED0EF05" w:rsidR="00280FBE" w:rsidRDefault="00290F1E" w:rsidP="00E7189C">
            <w:pPr>
              <w:jc w:val="center"/>
            </w:pPr>
            <w:r>
              <w:t>C</w:t>
            </w:r>
            <w:r w:rsidR="00BE72B6">
              <w:t>a</w:t>
            </w:r>
            <w:r>
              <w:t>.</w:t>
            </w:r>
            <w:r w:rsidR="00BE72B6">
              <w:t xml:space="preserve"> 20</w:t>
            </w:r>
          </w:p>
        </w:tc>
        <w:tc>
          <w:tcPr>
            <w:tcW w:w="1026" w:type="pct"/>
          </w:tcPr>
          <w:p w14:paraId="0C70A270" w14:textId="5E5AF475" w:rsidR="00280FBE" w:rsidRDefault="00787DAE" w:rsidP="00E7189C">
            <w:pPr>
              <w:jc w:val="center"/>
            </w:pPr>
            <w:r>
              <w:t>Ikke annonceret</w:t>
            </w:r>
            <w:r w:rsidR="00AA0462">
              <w:t xml:space="preserve"> offentligt</w:t>
            </w:r>
          </w:p>
        </w:tc>
      </w:tr>
      <w:tr w:rsidR="00280FBE" w14:paraId="09177EEC" w14:textId="77777777" w:rsidTr="003226CA">
        <w:tc>
          <w:tcPr>
            <w:tcW w:w="687" w:type="pct"/>
          </w:tcPr>
          <w:p w14:paraId="44177BF5" w14:textId="25FB8228" w:rsidR="00280FBE" w:rsidRDefault="00BE72B6" w:rsidP="00CE080D">
            <w:pPr>
              <w:jc w:val="both"/>
            </w:pPr>
            <w:r>
              <w:t>26. januar</w:t>
            </w:r>
          </w:p>
        </w:tc>
        <w:tc>
          <w:tcPr>
            <w:tcW w:w="1727" w:type="pct"/>
          </w:tcPr>
          <w:p w14:paraId="53FB447D" w14:textId="74B819C0" w:rsidR="00280FBE" w:rsidRDefault="00BE72B6" w:rsidP="00CE080D">
            <w:pPr>
              <w:jc w:val="both"/>
            </w:pPr>
            <w:r>
              <w:t>Vist du at din pensionsordning er den største bidragsyder til CO2 besparelser</w:t>
            </w:r>
          </w:p>
        </w:tc>
        <w:tc>
          <w:tcPr>
            <w:tcW w:w="489" w:type="pct"/>
          </w:tcPr>
          <w:p w14:paraId="697F4B1F" w14:textId="63613EEC" w:rsidR="00280FBE" w:rsidRDefault="00BE72B6" w:rsidP="00CE080D">
            <w:pPr>
              <w:jc w:val="both"/>
            </w:pPr>
            <w:r>
              <w:t>Online.</w:t>
            </w:r>
          </w:p>
        </w:tc>
        <w:tc>
          <w:tcPr>
            <w:tcW w:w="1070" w:type="pct"/>
          </w:tcPr>
          <w:p w14:paraId="5371CAB0" w14:textId="296A7052" w:rsidR="00280FBE" w:rsidRDefault="00BE72B6" w:rsidP="00E7189C">
            <w:pPr>
              <w:jc w:val="center"/>
            </w:pPr>
            <w:r>
              <w:t>2</w:t>
            </w:r>
          </w:p>
        </w:tc>
        <w:tc>
          <w:tcPr>
            <w:tcW w:w="1026" w:type="pct"/>
          </w:tcPr>
          <w:p w14:paraId="4F79A764" w14:textId="089A82D2" w:rsidR="00280FBE" w:rsidRDefault="008C61DD" w:rsidP="00E7189C">
            <w:pPr>
              <w:jc w:val="center"/>
            </w:pPr>
            <w:r>
              <w:t>2</w:t>
            </w:r>
            <w:r w:rsidR="001C6D53">
              <w:t>5</w:t>
            </w:r>
          </w:p>
        </w:tc>
      </w:tr>
      <w:tr w:rsidR="00280FBE" w14:paraId="60DDAE8E" w14:textId="77777777" w:rsidTr="003226CA">
        <w:tc>
          <w:tcPr>
            <w:tcW w:w="687" w:type="pct"/>
          </w:tcPr>
          <w:p w14:paraId="207B65DB" w14:textId="4BF3E438" w:rsidR="00280FBE" w:rsidRDefault="00BE72B6" w:rsidP="00CE080D">
            <w:pPr>
              <w:jc w:val="both"/>
            </w:pPr>
            <w:r>
              <w:lastRenderedPageBreak/>
              <w:t>27. januar</w:t>
            </w:r>
          </w:p>
        </w:tc>
        <w:tc>
          <w:tcPr>
            <w:tcW w:w="1727" w:type="pct"/>
          </w:tcPr>
          <w:p w14:paraId="38FF489E" w14:textId="70D3E462" w:rsidR="00280FBE" w:rsidRDefault="00BE72B6" w:rsidP="00CE080D">
            <w:pPr>
              <w:jc w:val="both"/>
            </w:pPr>
            <w:r>
              <w:t>Sig farvel til dit oliefyr og goddag til grøn varme</w:t>
            </w:r>
          </w:p>
        </w:tc>
        <w:tc>
          <w:tcPr>
            <w:tcW w:w="489" w:type="pct"/>
          </w:tcPr>
          <w:p w14:paraId="3491A8DF" w14:textId="7A65892E" w:rsidR="00280FBE" w:rsidRDefault="00BE72B6" w:rsidP="00CE080D">
            <w:pPr>
              <w:jc w:val="both"/>
            </w:pPr>
            <w:r>
              <w:t>Online</w:t>
            </w:r>
          </w:p>
        </w:tc>
        <w:tc>
          <w:tcPr>
            <w:tcW w:w="1070" w:type="pct"/>
          </w:tcPr>
          <w:p w14:paraId="530833D3" w14:textId="3141EBB3" w:rsidR="00280FBE" w:rsidRDefault="00290F1E" w:rsidP="00E7189C">
            <w:pPr>
              <w:jc w:val="center"/>
            </w:pPr>
            <w:r>
              <w:t>C</w:t>
            </w:r>
            <w:r w:rsidR="00BE72B6">
              <w:t>a</w:t>
            </w:r>
            <w:r>
              <w:t>.</w:t>
            </w:r>
            <w:r w:rsidR="00BE72B6">
              <w:t xml:space="preserve"> 1</w:t>
            </w:r>
            <w:r w:rsidR="008E5640">
              <w:t>5</w:t>
            </w:r>
          </w:p>
        </w:tc>
        <w:tc>
          <w:tcPr>
            <w:tcW w:w="1026" w:type="pct"/>
          </w:tcPr>
          <w:p w14:paraId="7CB9040F" w14:textId="713AD219" w:rsidR="00280FBE" w:rsidRDefault="001B1271" w:rsidP="00E7189C">
            <w:pPr>
              <w:jc w:val="center"/>
            </w:pPr>
            <w:r>
              <w:t>35</w:t>
            </w:r>
          </w:p>
        </w:tc>
      </w:tr>
      <w:tr w:rsidR="00280FBE" w14:paraId="3162E727" w14:textId="77777777" w:rsidTr="003226CA">
        <w:tc>
          <w:tcPr>
            <w:tcW w:w="687" w:type="pct"/>
          </w:tcPr>
          <w:p w14:paraId="3D84393B" w14:textId="46951F47" w:rsidR="00280FBE" w:rsidRDefault="00BE72B6" w:rsidP="00CE080D">
            <w:pPr>
              <w:jc w:val="both"/>
            </w:pPr>
            <w:r>
              <w:t>2. februar</w:t>
            </w:r>
          </w:p>
        </w:tc>
        <w:tc>
          <w:tcPr>
            <w:tcW w:w="1727" w:type="pct"/>
          </w:tcPr>
          <w:p w14:paraId="14945DCF" w14:textId="5729CCEF" w:rsidR="00280FBE" w:rsidRDefault="00BE72B6" w:rsidP="00CE080D">
            <w:pPr>
              <w:jc w:val="both"/>
            </w:pPr>
            <w:r>
              <w:t>Sådan kan du som boligejer klimasikre ude og inde</w:t>
            </w:r>
          </w:p>
        </w:tc>
        <w:tc>
          <w:tcPr>
            <w:tcW w:w="489" w:type="pct"/>
          </w:tcPr>
          <w:p w14:paraId="1ADF8BB8" w14:textId="2A89FE32" w:rsidR="00280FBE" w:rsidRDefault="00BE72B6" w:rsidP="00CE080D">
            <w:pPr>
              <w:jc w:val="both"/>
            </w:pPr>
            <w:r>
              <w:t>Online</w:t>
            </w:r>
          </w:p>
        </w:tc>
        <w:tc>
          <w:tcPr>
            <w:tcW w:w="1070" w:type="pct"/>
          </w:tcPr>
          <w:p w14:paraId="0CFFCA31" w14:textId="4BF6027B" w:rsidR="00280FBE" w:rsidRDefault="00BE72B6" w:rsidP="00E7189C">
            <w:pPr>
              <w:jc w:val="center"/>
            </w:pPr>
            <w:r>
              <w:t>3</w:t>
            </w:r>
          </w:p>
        </w:tc>
        <w:tc>
          <w:tcPr>
            <w:tcW w:w="1026" w:type="pct"/>
          </w:tcPr>
          <w:p w14:paraId="4BFC840E" w14:textId="2A25416E" w:rsidR="00280FBE" w:rsidRDefault="007769DF" w:rsidP="00E7189C">
            <w:pPr>
              <w:jc w:val="center"/>
            </w:pPr>
            <w:r>
              <w:t>16</w:t>
            </w:r>
            <w:r w:rsidR="007F1ED8">
              <w:t>5</w:t>
            </w:r>
          </w:p>
        </w:tc>
      </w:tr>
      <w:tr w:rsidR="00280FBE" w14:paraId="4244F2F9" w14:textId="77777777" w:rsidTr="003226CA">
        <w:tc>
          <w:tcPr>
            <w:tcW w:w="687" w:type="pct"/>
          </w:tcPr>
          <w:p w14:paraId="439BDCA2" w14:textId="38BD0240" w:rsidR="00280FBE" w:rsidRDefault="00BE72B6" w:rsidP="00CE080D">
            <w:pPr>
              <w:jc w:val="both"/>
            </w:pPr>
            <w:r>
              <w:t>3. februar</w:t>
            </w:r>
          </w:p>
        </w:tc>
        <w:tc>
          <w:tcPr>
            <w:tcW w:w="1727" w:type="pct"/>
          </w:tcPr>
          <w:p w14:paraId="2F437430" w14:textId="77777777" w:rsidR="00BE72B6" w:rsidRDefault="00BE72B6" w:rsidP="00CE080D">
            <w:pPr>
              <w:jc w:val="both"/>
            </w:pPr>
            <w:r>
              <w:t>Klima og børn</w:t>
            </w:r>
          </w:p>
          <w:p w14:paraId="4D6C1528" w14:textId="49CD3007" w:rsidR="00280FBE" w:rsidRDefault="00BE72B6" w:rsidP="00CE080D">
            <w:pPr>
              <w:jc w:val="both"/>
            </w:pPr>
            <w:r>
              <w:t>Lukket arrangement for 3 skoleklasser. 2 4.klasser og 1 5.klasse</w:t>
            </w:r>
          </w:p>
        </w:tc>
        <w:tc>
          <w:tcPr>
            <w:tcW w:w="489" w:type="pct"/>
          </w:tcPr>
          <w:p w14:paraId="4674855C" w14:textId="3C7DA8EC" w:rsidR="00280FBE" w:rsidRDefault="00BE72B6" w:rsidP="00CE080D">
            <w:pPr>
              <w:jc w:val="both"/>
            </w:pPr>
            <w:r>
              <w:t>Online</w:t>
            </w:r>
          </w:p>
        </w:tc>
        <w:tc>
          <w:tcPr>
            <w:tcW w:w="1070" w:type="pct"/>
          </w:tcPr>
          <w:p w14:paraId="7F2CEE7D" w14:textId="5619DB8A" w:rsidR="00280FBE" w:rsidRDefault="00290F1E" w:rsidP="00E7189C">
            <w:pPr>
              <w:jc w:val="center"/>
            </w:pPr>
            <w:r>
              <w:t>C</w:t>
            </w:r>
            <w:r w:rsidR="00BE72B6">
              <w:t>a</w:t>
            </w:r>
            <w:r>
              <w:t>.</w:t>
            </w:r>
            <w:r w:rsidR="00BE72B6">
              <w:t xml:space="preserve"> 40</w:t>
            </w:r>
          </w:p>
        </w:tc>
        <w:tc>
          <w:tcPr>
            <w:tcW w:w="1026" w:type="pct"/>
          </w:tcPr>
          <w:p w14:paraId="79C629F7" w14:textId="4324F5E5" w:rsidR="00280FBE" w:rsidRDefault="007769DF" w:rsidP="00E7189C">
            <w:pPr>
              <w:jc w:val="center"/>
            </w:pPr>
            <w:r>
              <w:t xml:space="preserve">Ikke annonceret </w:t>
            </w:r>
            <w:r w:rsidR="00E225BB">
              <w:t>offentligt</w:t>
            </w:r>
          </w:p>
        </w:tc>
      </w:tr>
      <w:tr w:rsidR="00BE72B6" w14:paraId="58E06259" w14:textId="77777777" w:rsidTr="003226CA">
        <w:tc>
          <w:tcPr>
            <w:tcW w:w="687" w:type="pct"/>
          </w:tcPr>
          <w:p w14:paraId="53AFA628" w14:textId="002D6907" w:rsidR="00BE72B6" w:rsidRDefault="00BE72B6" w:rsidP="00CE080D">
            <w:pPr>
              <w:jc w:val="both"/>
            </w:pPr>
            <w:r>
              <w:t>7. februar</w:t>
            </w:r>
          </w:p>
        </w:tc>
        <w:tc>
          <w:tcPr>
            <w:tcW w:w="1727" w:type="pct"/>
          </w:tcPr>
          <w:p w14:paraId="1486397B" w14:textId="118A183B" w:rsidR="00BE72B6" w:rsidRDefault="00BE72B6" w:rsidP="00CE080D">
            <w:pPr>
              <w:jc w:val="both"/>
            </w:pPr>
            <w:r>
              <w:t>Er din virksomhed klimaklar</w:t>
            </w:r>
          </w:p>
        </w:tc>
        <w:tc>
          <w:tcPr>
            <w:tcW w:w="489" w:type="pct"/>
          </w:tcPr>
          <w:p w14:paraId="7C57DB34" w14:textId="4E5F2C05" w:rsidR="00BE72B6" w:rsidRDefault="00BE72B6" w:rsidP="00CE080D">
            <w:pPr>
              <w:jc w:val="both"/>
            </w:pPr>
            <w:r>
              <w:t>Online</w:t>
            </w:r>
          </w:p>
        </w:tc>
        <w:tc>
          <w:tcPr>
            <w:tcW w:w="1070" w:type="pct"/>
          </w:tcPr>
          <w:p w14:paraId="51814A95" w14:textId="2BEEE7ED" w:rsidR="00BE72B6" w:rsidRDefault="00BE72B6" w:rsidP="00E7189C">
            <w:pPr>
              <w:jc w:val="center"/>
            </w:pPr>
            <w:r>
              <w:t>te</w:t>
            </w:r>
            <w:r w:rsidR="00A141EC">
              <w:t>kniske problemer så oplægsholderen kunne ikke deltage. Arrangementet afholdes senere.</w:t>
            </w:r>
          </w:p>
        </w:tc>
        <w:tc>
          <w:tcPr>
            <w:tcW w:w="1026" w:type="pct"/>
          </w:tcPr>
          <w:p w14:paraId="68171729" w14:textId="6FDE9D32" w:rsidR="00BE72B6" w:rsidRDefault="00431FC7" w:rsidP="00E7189C">
            <w:pPr>
              <w:jc w:val="center"/>
            </w:pPr>
            <w:r>
              <w:t>34</w:t>
            </w:r>
          </w:p>
        </w:tc>
      </w:tr>
      <w:tr w:rsidR="00BE72B6" w14:paraId="14668DBE" w14:textId="77777777" w:rsidTr="003226CA">
        <w:tc>
          <w:tcPr>
            <w:tcW w:w="687" w:type="pct"/>
          </w:tcPr>
          <w:p w14:paraId="732AA94C" w14:textId="7D2AB22A" w:rsidR="00BE72B6" w:rsidRDefault="00A141EC" w:rsidP="00CE080D">
            <w:pPr>
              <w:jc w:val="both"/>
            </w:pPr>
            <w:r>
              <w:t>8. februar</w:t>
            </w:r>
          </w:p>
        </w:tc>
        <w:tc>
          <w:tcPr>
            <w:tcW w:w="1727" w:type="pct"/>
          </w:tcPr>
          <w:p w14:paraId="46ADC55D" w14:textId="21847A78" w:rsidR="00BE72B6" w:rsidRDefault="00A141EC" w:rsidP="00CE080D">
            <w:pPr>
              <w:jc w:val="both"/>
            </w:pPr>
            <w:r>
              <w:t>Besøg på AVV</w:t>
            </w:r>
          </w:p>
        </w:tc>
        <w:tc>
          <w:tcPr>
            <w:tcW w:w="489" w:type="pct"/>
          </w:tcPr>
          <w:p w14:paraId="13796B43" w14:textId="241FB57E" w:rsidR="00BE72B6" w:rsidRDefault="00A141EC" w:rsidP="00CE080D">
            <w:pPr>
              <w:jc w:val="both"/>
            </w:pPr>
            <w:r>
              <w:t>Fysisk</w:t>
            </w:r>
          </w:p>
        </w:tc>
        <w:tc>
          <w:tcPr>
            <w:tcW w:w="1070" w:type="pct"/>
          </w:tcPr>
          <w:p w14:paraId="3414A116" w14:textId="0EC49ED4" w:rsidR="00BE72B6" w:rsidRDefault="00A83955" w:rsidP="00E7189C">
            <w:pPr>
              <w:jc w:val="center"/>
            </w:pPr>
            <w:r>
              <w:t>Ca</w:t>
            </w:r>
            <w:r w:rsidR="00232F3F">
              <w:t>.</w:t>
            </w:r>
            <w:r>
              <w:t xml:space="preserve"> 45</w:t>
            </w:r>
          </w:p>
        </w:tc>
        <w:tc>
          <w:tcPr>
            <w:tcW w:w="1026" w:type="pct"/>
          </w:tcPr>
          <w:p w14:paraId="1674A83B" w14:textId="50249256" w:rsidR="00BE72B6" w:rsidRDefault="008C61DD" w:rsidP="00E7189C">
            <w:pPr>
              <w:jc w:val="center"/>
            </w:pPr>
            <w:r>
              <w:t>318</w:t>
            </w:r>
          </w:p>
        </w:tc>
      </w:tr>
      <w:tr w:rsidR="00CB6C6B" w14:paraId="37BC2A97" w14:textId="77777777" w:rsidTr="003226CA">
        <w:tc>
          <w:tcPr>
            <w:tcW w:w="687" w:type="pct"/>
            <w:tcBorders>
              <w:bottom w:val="single" w:sz="4" w:space="0" w:color="C9D0D1" w:themeColor="accent4" w:themeTint="66"/>
            </w:tcBorders>
          </w:tcPr>
          <w:p w14:paraId="4ACC61DE" w14:textId="7CB0CF54" w:rsidR="00CB6C6B" w:rsidRDefault="00CB6C6B" w:rsidP="00CE080D">
            <w:pPr>
              <w:jc w:val="both"/>
            </w:pPr>
            <w:r>
              <w:t>9. februar</w:t>
            </w:r>
          </w:p>
        </w:tc>
        <w:tc>
          <w:tcPr>
            <w:tcW w:w="1727" w:type="pct"/>
            <w:tcBorders>
              <w:bottom w:val="single" w:sz="4" w:space="0" w:color="C9D0D1" w:themeColor="accent4" w:themeTint="66"/>
            </w:tcBorders>
          </w:tcPr>
          <w:p w14:paraId="1DD36229" w14:textId="41D81A16" w:rsidR="00CB6C6B" w:rsidRDefault="00CB6C6B" w:rsidP="00CE080D">
            <w:pPr>
              <w:jc w:val="both"/>
            </w:pPr>
            <w:r>
              <w:t>Har din virksomhed styr på affaldssorteringen i 2023</w:t>
            </w:r>
          </w:p>
        </w:tc>
        <w:tc>
          <w:tcPr>
            <w:tcW w:w="489" w:type="pct"/>
            <w:tcBorders>
              <w:bottom w:val="single" w:sz="4" w:space="0" w:color="C9D0D1" w:themeColor="accent4" w:themeTint="66"/>
            </w:tcBorders>
          </w:tcPr>
          <w:p w14:paraId="51697092" w14:textId="050819AE" w:rsidR="00CB6C6B" w:rsidRDefault="00CB6C6B" w:rsidP="00CE080D">
            <w:pPr>
              <w:jc w:val="both"/>
            </w:pPr>
            <w:r>
              <w:t>Fysiks</w:t>
            </w:r>
          </w:p>
        </w:tc>
        <w:tc>
          <w:tcPr>
            <w:tcW w:w="1070" w:type="pct"/>
            <w:tcBorders>
              <w:bottom w:val="single" w:sz="4" w:space="0" w:color="C9D0D1" w:themeColor="accent4" w:themeTint="66"/>
            </w:tcBorders>
          </w:tcPr>
          <w:p w14:paraId="55107B49" w14:textId="280DF366" w:rsidR="00CB6C6B" w:rsidRDefault="00A83955" w:rsidP="00E7189C">
            <w:pPr>
              <w:jc w:val="center"/>
            </w:pPr>
            <w:r>
              <w:t>Ca</w:t>
            </w:r>
            <w:r w:rsidR="00232F3F">
              <w:t>.</w:t>
            </w:r>
            <w:r>
              <w:t xml:space="preserve"> 30</w:t>
            </w:r>
          </w:p>
        </w:tc>
        <w:tc>
          <w:tcPr>
            <w:tcW w:w="1026" w:type="pct"/>
            <w:tcBorders>
              <w:bottom w:val="single" w:sz="4" w:space="0" w:color="C9D0D1" w:themeColor="accent4" w:themeTint="66"/>
            </w:tcBorders>
          </w:tcPr>
          <w:p w14:paraId="74568F16" w14:textId="504A7592" w:rsidR="00CB6C6B" w:rsidRDefault="00431FC7" w:rsidP="00E7189C">
            <w:pPr>
              <w:jc w:val="center"/>
            </w:pPr>
            <w:r>
              <w:t>215</w:t>
            </w:r>
          </w:p>
        </w:tc>
      </w:tr>
      <w:tr w:rsidR="00CB6C6B" w14:paraId="756B0AE3" w14:textId="77777777" w:rsidTr="003226CA">
        <w:tc>
          <w:tcPr>
            <w:tcW w:w="687" w:type="pct"/>
            <w:tcBorders>
              <w:bottom w:val="single" w:sz="12" w:space="0" w:color="7A8C8E" w:themeColor="accent4"/>
            </w:tcBorders>
          </w:tcPr>
          <w:p w14:paraId="4C966D90" w14:textId="47417867" w:rsidR="00CB6C6B" w:rsidRDefault="00CB6C6B" w:rsidP="00CE080D">
            <w:pPr>
              <w:jc w:val="both"/>
            </w:pPr>
            <w:r>
              <w:t>9. februar</w:t>
            </w:r>
          </w:p>
        </w:tc>
        <w:tc>
          <w:tcPr>
            <w:tcW w:w="1727" w:type="pct"/>
            <w:tcBorders>
              <w:bottom w:val="single" w:sz="12" w:space="0" w:color="7A8C8E" w:themeColor="accent4"/>
            </w:tcBorders>
          </w:tcPr>
          <w:p w14:paraId="41F5FE16" w14:textId="1FCEFD0C" w:rsidR="00CB6C6B" w:rsidRDefault="00CB6C6B" w:rsidP="00CE080D">
            <w:pPr>
              <w:jc w:val="both"/>
            </w:pPr>
            <w:r>
              <w:t>Hvad sker der med dit plast og metal affald</w:t>
            </w:r>
          </w:p>
        </w:tc>
        <w:tc>
          <w:tcPr>
            <w:tcW w:w="489" w:type="pct"/>
            <w:tcBorders>
              <w:bottom w:val="single" w:sz="12" w:space="0" w:color="7A8C8E" w:themeColor="accent4"/>
            </w:tcBorders>
          </w:tcPr>
          <w:p w14:paraId="1521647E" w14:textId="00365D85" w:rsidR="00CB6C6B" w:rsidRDefault="00232F3F" w:rsidP="00CE080D">
            <w:pPr>
              <w:jc w:val="both"/>
            </w:pPr>
            <w:r>
              <w:t>F</w:t>
            </w:r>
            <w:r w:rsidR="008F1010">
              <w:t>ysisk</w:t>
            </w:r>
          </w:p>
        </w:tc>
        <w:tc>
          <w:tcPr>
            <w:tcW w:w="1070" w:type="pct"/>
            <w:tcBorders>
              <w:bottom w:val="single" w:sz="12" w:space="0" w:color="7A8C8E" w:themeColor="accent4"/>
            </w:tcBorders>
          </w:tcPr>
          <w:p w14:paraId="3D18E8BA" w14:textId="2ABAAB4D" w:rsidR="00CB6C6B" w:rsidRDefault="00F035EF" w:rsidP="00E7189C">
            <w:pPr>
              <w:jc w:val="center"/>
            </w:pPr>
            <w:r>
              <w:t xml:space="preserve">Udsat </w:t>
            </w:r>
            <w:r w:rsidR="003226CA">
              <w:t>pga.</w:t>
            </w:r>
            <w:r>
              <w:t xml:space="preserve"> mange afbud</w:t>
            </w:r>
            <w:r w:rsidR="00534632">
              <w:t xml:space="preserve"> (</w:t>
            </w:r>
            <w:r w:rsidR="00232F3F">
              <w:t>Corona</w:t>
            </w:r>
            <w:r w:rsidR="00534632">
              <w:t>)</w:t>
            </w:r>
          </w:p>
        </w:tc>
        <w:tc>
          <w:tcPr>
            <w:tcW w:w="1026" w:type="pct"/>
            <w:tcBorders>
              <w:bottom w:val="single" w:sz="12" w:space="0" w:color="7A8C8E" w:themeColor="accent4"/>
            </w:tcBorders>
          </w:tcPr>
          <w:p w14:paraId="7FA4EED3" w14:textId="4AC47176" w:rsidR="00CB6C6B" w:rsidRDefault="00CB6C6B" w:rsidP="00E7189C">
            <w:pPr>
              <w:jc w:val="center"/>
            </w:pPr>
            <w:r>
              <w:t>39</w:t>
            </w:r>
            <w:r w:rsidR="00FC579F">
              <w:t>8</w:t>
            </w:r>
          </w:p>
        </w:tc>
      </w:tr>
      <w:tr w:rsidR="00CB6C6B" w14:paraId="50021DC8" w14:textId="77777777" w:rsidTr="003226CA">
        <w:tc>
          <w:tcPr>
            <w:tcW w:w="687" w:type="pct"/>
            <w:tcBorders>
              <w:top w:val="single" w:sz="12" w:space="0" w:color="7A8C8E" w:themeColor="accent4"/>
            </w:tcBorders>
          </w:tcPr>
          <w:p w14:paraId="2D58220A" w14:textId="203E5DCF" w:rsidR="00CB6C6B" w:rsidRDefault="00E7189C" w:rsidP="00CE080D">
            <w:pPr>
              <w:jc w:val="both"/>
            </w:pPr>
            <w:r>
              <w:t>I alt</w:t>
            </w:r>
          </w:p>
        </w:tc>
        <w:tc>
          <w:tcPr>
            <w:tcW w:w="1727" w:type="pct"/>
            <w:tcBorders>
              <w:top w:val="single" w:sz="12" w:space="0" w:color="7A8C8E" w:themeColor="accent4"/>
            </w:tcBorders>
          </w:tcPr>
          <w:p w14:paraId="291EB14D" w14:textId="77777777" w:rsidR="00CB6C6B" w:rsidRDefault="00CB6C6B" w:rsidP="00CE080D">
            <w:pPr>
              <w:jc w:val="both"/>
            </w:pPr>
          </w:p>
        </w:tc>
        <w:tc>
          <w:tcPr>
            <w:tcW w:w="489" w:type="pct"/>
            <w:tcBorders>
              <w:top w:val="single" w:sz="12" w:space="0" w:color="7A8C8E" w:themeColor="accent4"/>
            </w:tcBorders>
          </w:tcPr>
          <w:p w14:paraId="19849E62" w14:textId="77777777" w:rsidR="00CB6C6B" w:rsidRDefault="00CB6C6B" w:rsidP="00CE080D">
            <w:pPr>
              <w:jc w:val="both"/>
            </w:pPr>
          </w:p>
        </w:tc>
        <w:tc>
          <w:tcPr>
            <w:tcW w:w="1070" w:type="pct"/>
            <w:tcBorders>
              <w:top w:val="single" w:sz="12" w:space="0" w:color="7A8C8E" w:themeColor="accent4"/>
            </w:tcBorders>
          </w:tcPr>
          <w:p w14:paraId="0FBCCD0D" w14:textId="28FCDD2C" w:rsidR="00CB6C6B" w:rsidRPr="00E7189C" w:rsidRDefault="008F1010" w:rsidP="00E7189C">
            <w:pPr>
              <w:jc w:val="center"/>
              <w:rPr>
                <w:b/>
                <w:bCs/>
              </w:rPr>
            </w:pPr>
            <w:r w:rsidRPr="00E7189C">
              <w:rPr>
                <w:b/>
                <w:bCs/>
              </w:rPr>
              <w:t>232</w:t>
            </w:r>
          </w:p>
        </w:tc>
        <w:tc>
          <w:tcPr>
            <w:tcW w:w="1026" w:type="pct"/>
            <w:tcBorders>
              <w:top w:val="single" w:sz="12" w:space="0" w:color="7A8C8E" w:themeColor="accent4"/>
            </w:tcBorders>
          </w:tcPr>
          <w:p w14:paraId="59132F15" w14:textId="58B75CE0" w:rsidR="00CB6C6B" w:rsidRPr="00E7189C" w:rsidRDefault="00CB6C6B" w:rsidP="00E7189C">
            <w:pPr>
              <w:jc w:val="center"/>
              <w:rPr>
                <w:b/>
                <w:bCs/>
              </w:rPr>
            </w:pPr>
            <w:r w:rsidRPr="00E7189C">
              <w:rPr>
                <w:b/>
                <w:bCs/>
              </w:rPr>
              <w:t>3.678</w:t>
            </w:r>
          </w:p>
        </w:tc>
      </w:tr>
    </w:tbl>
    <w:p w14:paraId="23829A2B" w14:textId="5023FEE7" w:rsidR="00D309FF" w:rsidRDefault="00D309FF" w:rsidP="00CE080D">
      <w:pPr>
        <w:jc w:val="both"/>
      </w:pPr>
    </w:p>
    <w:p w14:paraId="0FF6D5AA" w14:textId="16E7E8E9" w:rsidR="00D309FF" w:rsidRDefault="00D309FF" w:rsidP="00CE080D">
      <w:pPr>
        <w:jc w:val="both"/>
      </w:pPr>
      <w:r>
        <w:t xml:space="preserve">Alle arrangementer har været annonceret på </w:t>
      </w:r>
      <w:r w:rsidR="00EF1D6C">
        <w:t xml:space="preserve">Kommunens </w:t>
      </w:r>
      <w:r>
        <w:t>hjemmeside</w:t>
      </w:r>
      <w:r w:rsidR="00EF1D6C">
        <w:t xml:space="preserve"> og på klimahandlingsplanens hjemmeside. P</w:t>
      </w:r>
      <w:r>
        <w:t xml:space="preserve">å </w:t>
      </w:r>
      <w:r w:rsidR="001702AF">
        <w:t>Facebook</w:t>
      </w:r>
      <w:r>
        <w:t xml:space="preserve">, på </w:t>
      </w:r>
      <w:r w:rsidR="001702AF">
        <w:t>K</w:t>
      </w:r>
      <w:r>
        <w:t>ultur</w:t>
      </w:r>
      <w:r w:rsidR="001702AF">
        <w:t>N</w:t>
      </w:r>
      <w:r>
        <w:t>aut</w:t>
      </w:r>
      <w:r w:rsidR="00EF1D6C">
        <w:t>, mange har også været omtalt i Radio Skaga</w:t>
      </w:r>
      <w:r w:rsidR="00A47EA0">
        <w:t>. D</w:t>
      </w:r>
      <w:r w:rsidR="00EF1D6C">
        <w:t>e første var omtalt i en artikel i Nordjyske.</w:t>
      </w:r>
    </w:p>
    <w:p w14:paraId="3E528F14" w14:textId="6EBA955B" w:rsidR="00634385" w:rsidRDefault="0074753E" w:rsidP="00CE080D">
      <w:pPr>
        <w:jc w:val="both"/>
      </w:pPr>
      <w:r>
        <w:t>På hjemmesiden</w:t>
      </w:r>
      <w:r w:rsidR="00C121F3">
        <w:t xml:space="preserve"> for arrangementerne</w:t>
      </w:r>
      <w:r w:rsidR="008F6E0D">
        <w:t xml:space="preserve"> har der frem til </w:t>
      </w:r>
      <w:r w:rsidR="006C14E2">
        <w:t xml:space="preserve">2. marts 2022 </w:t>
      </w:r>
      <w:r w:rsidR="008F6E0D">
        <w:t xml:space="preserve">været </w:t>
      </w:r>
      <w:r w:rsidR="006C14E2">
        <w:t>712</w:t>
      </w:r>
      <w:r w:rsidR="00BA4A32">
        <w:t xml:space="preserve"> besøg</w:t>
      </w:r>
      <w:r w:rsidR="00C121F3">
        <w:t>.</w:t>
      </w:r>
    </w:p>
    <w:p w14:paraId="03E732CD" w14:textId="69ECFAB7" w:rsidR="00FD01F7" w:rsidRDefault="003E2E01" w:rsidP="00CE080D">
      <w:pPr>
        <w:jc w:val="both"/>
      </w:pPr>
      <w:r>
        <w:t xml:space="preserve">På </w:t>
      </w:r>
      <w:r w:rsidR="0071776C">
        <w:t>besøgs</w:t>
      </w:r>
      <w:r>
        <w:t xml:space="preserve">statistik fra </w:t>
      </w:r>
      <w:r w:rsidR="007769DF">
        <w:t>hjemmesiden,</w:t>
      </w:r>
      <w:r>
        <w:t xml:space="preserve"> er det tydeligt at se at aktiviteten er størst lige efter arrangementet er afholdt.</w:t>
      </w:r>
    </w:p>
    <w:p w14:paraId="5D70E45A" w14:textId="5F683995" w:rsidR="00F75F6F" w:rsidRDefault="000478A7" w:rsidP="00CE080D">
      <w:pPr>
        <w:jc w:val="both"/>
      </w:pPr>
      <w:r>
        <w:t xml:space="preserve">I forbindelse med </w:t>
      </w:r>
      <w:r w:rsidR="00776965">
        <w:t>arrangementer</w:t>
      </w:r>
      <w:r>
        <w:t xml:space="preserve"> har der været set specielt på </w:t>
      </w:r>
      <w:r w:rsidR="00776965">
        <w:t>de bemærkninger der er kommet i forbindelse med chatten</w:t>
      </w:r>
      <w:r w:rsidR="002B1111">
        <w:t>,</w:t>
      </w:r>
      <w:r w:rsidR="00FB6A41">
        <w:t xml:space="preserve"> her er et uddrag</w:t>
      </w:r>
    </w:p>
    <w:p w14:paraId="4522B858" w14:textId="03A36B05" w:rsidR="002B1111" w:rsidRDefault="009537AA" w:rsidP="00724147">
      <w:pPr>
        <w:pStyle w:val="Overskrift3"/>
      </w:pPr>
      <w:bookmarkStart w:id="5" w:name="_Toc97196586"/>
      <w:r>
        <w:t xml:space="preserve">Fra </w:t>
      </w:r>
      <w:r w:rsidR="00950A8A">
        <w:t>Facebook</w:t>
      </w:r>
      <w:r w:rsidR="00724147">
        <w:t xml:space="preserve"> o</w:t>
      </w:r>
      <w:r w:rsidR="00950A8A">
        <w:t>m</w:t>
      </w:r>
      <w:r w:rsidR="00724147">
        <w:t xml:space="preserve"> </w:t>
      </w:r>
      <w:r w:rsidR="002B1111">
        <w:t>arrangementer:</w:t>
      </w:r>
      <w:bookmarkEnd w:id="5"/>
    </w:p>
    <w:p w14:paraId="6006EFE5"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Spørgsmål om at købe brugt elbil, findes det markedet og hvad skal man holde øje med?</w:t>
      </w:r>
    </w:p>
    <w:p w14:paraId="052DFB90"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Generelle spørgsmål om køb elbiler, hvad man skal se efter, hvad er vigtigt ift. teknologi og hvad er en god elbil, vinter og sommer?</w:t>
      </w:r>
    </w:p>
    <w:p w14:paraId="50186ED8"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Bortskaffelse af batteri fra elbil ved udskiftning – reference til vindmøllevinger som der er problemer med at genbruge/bortskaffe</w:t>
      </w:r>
    </w:p>
    <w:p w14:paraId="546142C3"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Elbil - lade-stationer, igen efterspørges flere lade-stationer.</w:t>
      </w:r>
    </w:p>
    <w:p w14:paraId="324B1B11"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Spørgsmål om fordeling af biogas – blev besvaret i chatten</w:t>
      </w:r>
    </w:p>
    <w:p w14:paraId="065A280E"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Spørgsmål om former for biogas – besvaret i chatten</w:t>
      </w:r>
    </w:p>
    <w:p w14:paraId="4BBF627F"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Spørgsmål om pyrolyse – det ser ud som om det blev besvaret i oplægget (spørger siger tak til sidst).</w:t>
      </w:r>
    </w:p>
    <w:p w14:paraId="083291EF" w14:textId="77777777"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Spørgsmål om økonomien bag biogas, kan det gøres uden tilskud?</w:t>
      </w:r>
    </w:p>
    <w:p w14:paraId="1715319A" w14:textId="5F07DDEB" w:rsidR="002B1111" w:rsidRDefault="002B1111" w:rsidP="002B1111">
      <w:pPr>
        <w:pStyle w:val="Listeafsnit"/>
        <w:numPr>
          <w:ilvl w:val="0"/>
          <w:numId w:val="5"/>
        </w:numPr>
        <w:spacing w:after="0" w:line="240" w:lineRule="auto"/>
        <w:contextualSpacing w:val="0"/>
        <w:rPr>
          <w:rFonts w:eastAsia="Times New Roman"/>
        </w:rPr>
      </w:pPr>
      <w:r>
        <w:rPr>
          <w:rFonts w:eastAsia="Times New Roman"/>
        </w:rPr>
        <w:t xml:space="preserve">4-5 beskeder der siger tak for godt indlæg </w:t>
      </w:r>
    </w:p>
    <w:p w14:paraId="231CA821" w14:textId="77777777" w:rsidR="002B1111" w:rsidRDefault="002B1111" w:rsidP="00724147">
      <w:pPr>
        <w:pStyle w:val="Overskrift3"/>
        <w:rPr>
          <w:rFonts w:eastAsiaTheme="minorHAnsi"/>
        </w:rPr>
      </w:pPr>
    </w:p>
    <w:p w14:paraId="1D6AC2E5" w14:textId="2A844CC7" w:rsidR="002B1111" w:rsidRPr="00FB7FF1" w:rsidRDefault="00724147" w:rsidP="00724147">
      <w:pPr>
        <w:pStyle w:val="Overskrift3"/>
      </w:pPr>
      <w:bookmarkStart w:id="6" w:name="_Toc97196587"/>
      <w:r w:rsidRPr="00FB7FF1">
        <w:t xml:space="preserve">Fra arrangementet på </w:t>
      </w:r>
      <w:r w:rsidR="002B1111" w:rsidRPr="00FB7FF1">
        <w:t>Hjørring Gym</w:t>
      </w:r>
      <w:r w:rsidR="002145A0" w:rsidRPr="00FB7FF1">
        <w:t>nasium</w:t>
      </w:r>
      <w:bookmarkEnd w:id="6"/>
    </w:p>
    <w:p w14:paraId="23C39AEB" w14:textId="77777777" w:rsidR="002B1111" w:rsidRDefault="002B1111" w:rsidP="002B1111">
      <w:pPr>
        <w:pStyle w:val="Listeafsnit"/>
        <w:numPr>
          <w:ilvl w:val="0"/>
          <w:numId w:val="6"/>
        </w:numPr>
        <w:spacing w:after="0" w:line="240" w:lineRule="auto"/>
        <w:contextualSpacing w:val="0"/>
        <w:rPr>
          <w:rFonts w:eastAsia="Times New Roman"/>
        </w:rPr>
      </w:pPr>
      <w:r>
        <w:rPr>
          <w:rFonts w:eastAsia="Times New Roman"/>
        </w:rPr>
        <w:t>Fokus på bæredygtige fødevarer overalt; mindre kød (som skal være dyrere), mere plantebaseret (som skal være billigere) og lokale varer</w:t>
      </w:r>
    </w:p>
    <w:p w14:paraId="221AE70A" w14:textId="77777777" w:rsidR="002B1111" w:rsidRDefault="002B1111" w:rsidP="002B1111">
      <w:pPr>
        <w:pStyle w:val="Listeafsnit"/>
        <w:numPr>
          <w:ilvl w:val="0"/>
          <w:numId w:val="6"/>
        </w:numPr>
        <w:spacing w:after="0" w:line="240" w:lineRule="auto"/>
        <w:contextualSpacing w:val="0"/>
        <w:rPr>
          <w:rFonts w:eastAsia="Times New Roman"/>
        </w:rPr>
      </w:pPr>
      <w:r>
        <w:rPr>
          <w:rFonts w:eastAsia="Times New Roman"/>
        </w:rPr>
        <w:lastRenderedPageBreak/>
        <w:t>Cykle mere.</w:t>
      </w:r>
    </w:p>
    <w:p w14:paraId="7D1E30EA" w14:textId="77777777" w:rsidR="002B1111" w:rsidRDefault="002B1111" w:rsidP="002B1111">
      <w:pPr>
        <w:pStyle w:val="Listeafsnit"/>
        <w:numPr>
          <w:ilvl w:val="0"/>
          <w:numId w:val="6"/>
        </w:numPr>
        <w:spacing w:after="0" w:line="240" w:lineRule="auto"/>
        <w:contextualSpacing w:val="0"/>
        <w:rPr>
          <w:rFonts w:eastAsia="Times New Roman"/>
        </w:rPr>
      </w:pPr>
      <w:r>
        <w:rPr>
          <w:rFonts w:eastAsia="Times New Roman"/>
        </w:rPr>
        <w:t>Bedre affaldssortering og indsamlinger</w:t>
      </w:r>
    </w:p>
    <w:p w14:paraId="42A30CB4" w14:textId="77777777" w:rsidR="00950A8A" w:rsidRDefault="00950A8A" w:rsidP="002145A0">
      <w:pPr>
        <w:pStyle w:val="Overskrift3"/>
      </w:pPr>
    </w:p>
    <w:p w14:paraId="5E5F50A5" w14:textId="2F4D46D4" w:rsidR="002145A0" w:rsidRPr="00FB7FF1" w:rsidRDefault="002145A0" w:rsidP="002145A0">
      <w:pPr>
        <w:pStyle w:val="Overskrift3"/>
      </w:pPr>
      <w:bookmarkStart w:id="7" w:name="_Toc97196588"/>
      <w:r w:rsidRPr="00FB7FF1">
        <w:t>Fra arrangementet med 4-5 klasse elever</w:t>
      </w:r>
      <w:bookmarkEnd w:id="7"/>
    </w:p>
    <w:p w14:paraId="222A7FAC"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Øget el-transport</w:t>
      </w:r>
    </w:p>
    <w:p w14:paraId="5370A174"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Flere cykelstier</w:t>
      </w:r>
    </w:p>
    <w:p w14:paraId="22EED348"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Naturgas</w:t>
      </w:r>
    </w:p>
    <w:p w14:paraId="3F2C3976"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Flere grønne områder</w:t>
      </w:r>
    </w:p>
    <w:p w14:paraId="1EA54893"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Flere vindmøller</w:t>
      </w:r>
    </w:p>
    <w:p w14:paraId="45DDE7AC"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Mindre plastik – flere spørgsmål om hvorfor papsugerør er pakket ind i plastik</w:t>
      </w:r>
    </w:p>
    <w:p w14:paraId="6D0D9B21" w14:textId="1C27BD6C"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 xml:space="preserve">Mindre ny elektronik – flere spørgsmål om hvor eget mobil og </w:t>
      </w:r>
      <w:r w:rsidR="003D7E57">
        <w:rPr>
          <w:rFonts w:eastAsia="Times New Roman"/>
        </w:rPr>
        <w:t>IPad</w:t>
      </w:r>
      <w:r>
        <w:rPr>
          <w:rFonts w:eastAsia="Times New Roman"/>
        </w:rPr>
        <w:t xml:space="preserve"> forurener</w:t>
      </w:r>
    </w:p>
    <w:p w14:paraId="3E054589"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Affaldssortere i skolen</w:t>
      </w:r>
    </w:p>
    <w:p w14:paraId="6B497F0B" w14:textId="77777777" w:rsidR="0045175E" w:rsidRDefault="0045175E" w:rsidP="0045175E">
      <w:pPr>
        <w:pStyle w:val="Listeafsnit"/>
        <w:numPr>
          <w:ilvl w:val="0"/>
          <w:numId w:val="7"/>
        </w:numPr>
        <w:spacing w:after="0" w:line="240" w:lineRule="auto"/>
        <w:contextualSpacing w:val="0"/>
        <w:rPr>
          <w:rFonts w:eastAsia="Times New Roman"/>
        </w:rPr>
      </w:pPr>
      <w:r>
        <w:rPr>
          <w:rFonts w:eastAsia="Times New Roman"/>
        </w:rPr>
        <w:t>Cirkulær økonomi (reparere ting og genbrug)</w:t>
      </w:r>
    </w:p>
    <w:p w14:paraId="40451317" w14:textId="77777777" w:rsidR="00E77864" w:rsidRDefault="00E77864" w:rsidP="00CE080D">
      <w:pPr>
        <w:pStyle w:val="Overskrift2"/>
        <w:jc w:val="both"/>
      </w:pPr>
    </w:p>
    <w:p w14:paraId="6781D7B3" w14:textId="692AD725" w:rsidR="0045175E" w:rsidRDefault="0045175E" w:rsidP="0045175E">
      <w:pPr>
        <w:pStyle w:val="Overskrift3"/>
      </w:pPr>
      <w:bookmarkStart w:id="8" w:name="_Toc97196589"/>
      <w:r w:rsidRPr="00FB7FF1">
        <w:t xml:space="preserve">Fra </w:t>
      </w:r>
      <w:r w:rsidR="006E3085" w:rsidRPr="00FB7FF1">
        <w:t>møde-</w:t>
      </w:r>
      <w:r w:rsidRPr="00FB7FF1">
        <w:t>chatten i forbindelse med arrangementerne</w:t>
      </w:r>
      <w:bookmarkEnd w:id="8"/>
    </w:p>
    <w:p w14:paraId="5A6265F3" w14:textId="1046C461" w:rsidR="004406CC" w:rsidRPr="003A242F" w:rsidRDefault="003A242F" w:rsidP="003A242F">
      <w:r>
        <w:t xml:space="preserve">Her har det primært været spørgsmål som knytter sig direkte til </w:t>
      </w:r>
      <w:r w:rsidR="004406CC">
        <w:t>oplægget. Alle disse spørgsmål er blevet svaret undervejs.</w:t>
      </w:r>
    </w:p>
    <w:p w14:paraId="0A2F800C" w14:textId="77777777" w:rsidR="00950A8A" w:rsidRDefault="00950A8A" w:rsidP="49677EF3">
      <w:pPr>
        <w:jc w:val="both"/>
        <w:rPr>
          <w:rFonts w:ascii="Calibri Light" w:eastAsia="Calibri Light" w:hAnsi="Calibri Light" w:cs="Calibri Light"/>
          <w:color w:val="276E8B" w:themeColor="accent1" w:themeShade="BF"/>
          <w:sz w:val="26"/>
          <w:szCs w:val="26"/>
        </w:rPr>
      </w:pPr>
    </w:p>
    <w:p w14:paraId="75528F62" w14:textId="35D7D68F" w:rsidR="49677EF3" w:rsidRDefault="49677EF3" w:rsidP="49677EF3">
      <w:pPr>
        <w:jc w:val="both"/>
      </w:pPr>
      <w:r w:rsidRPr="49677EF3">
        <w:rPr>
          <w:rFonts w:ascii="Calibri Light" w:eastAsia="Calibri Light" w:hAnsi="Calibri Light" w:cs="Calibri Light"/>
          <w:color w:val="276E8B" w:themeColor="accent1" w:themeShade="BF"/>
          <w:sz w:val="26"/>
          <w:szCs w:val="26"/>
        </w:rPr>
        <w:t xml:space="preserve">Facebook: </w:t>
      </w:r>
    </w:p>
    <w:tbl>
      <w:tblPr>
        <w:tblW w:w="9913" w:type="dxa"/>
        <w:tblLayout w:type="fixed"/>
        <w:tblLook w:val="04A0" w:firstRow="1" w:lastRow="0" w:firstColumn="1" w:lastColumn="0" w:noHBand="0" w:noVBand="1"/>
      </w:tblPr>
      <w:tblGrid>
        <w:gridCol w:w="2400"/>
        <w:gridCol w:w="1418"/>
        <w:gridCol w:w="1275"/>
        <w:gridCol w:w="1560"/>
        <w:gridCol w:w="3260"/>
      </w:tblGrid>
      <w:tr w:rsidR="49677EF3" w14:paraId="2FBC8D3E" w14:textId="77777777" w:rsidTr="00950A8A">
        <w:tc>
          <w:tcPr>
            <w:tcW w:w="2400"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76B16875" w14:textId="42C002F1" w:rsidR="49677EF3" w:rsidRDefault="49677EF3" w:rsidP="49677EF3">
            <w:pPr>
              <w:jc w:val="both"/>
            </w:pPr>
            <w:r w:rsidRPr="49677EF3">
              <w:rPr>
                <w:rFonts w:ascii="Calibri" w:eastAsia="Calibri" w:hAnsi="Calibri" w:cs="Calibri"/>
                <w:b/>
                <w:bCs/>
              </w:rPr>
              <w:t xml:space="preserve">Uge </w:t>
            </w:r>
          </w:p>
        </w:tc>
        <w:tc>
          <w:tcPr>
            <w:tcW w:w="1418"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6D8E211C" w14:textId="1B6AE464" w:rsidR="49677EF3" w:rsidRDefault="49677EF3" w:rsidP="49677EF3">
            <w:pPr>
              <w:jc w:val="both"/>
            </w:pPr>
            <w:r w:rsidRPr="49677EF3">
              <w:rPr>
                <w:rFonts w:ascii="Calibri" w:eastAsia="Calibri" w:hAnsi="Calibri" w:cs="Calibri"/>
                <w:b/>
                <w:bCs/>
              </w:rPr>
              <w:t xml:space="preserve">Antal opslag </w:t>
            </w:r>
          </w:p>
        </w:tc>
        <w:tc>
          <w:tcPr>
            <w:tcW w:w="1275"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4A3F9D08" w14:textId="02C2E211" w:rsidR="49677EF3" w:rsidRDefault="49677EF3" w:rsidP="49677EF3">
            <w:pPr>
              <w:jc w:val="both"/>
            </w:pPr>
            <w:r w:rsidRPr="49677EF3">
              <w:rPr>
                <w:rFonts w:ascii="Calibri" w:eastAsia="Calibri" w:hAnsi="Calibri" w:cs="Calibri"/>
                <w:b/>
                <w:bCs/>
              </w:rPr>
              <w:t xml:space="preserve">Antal likes </w:t>
            </w:r>
          </w:p>
        </w:tc>
        <w:tc>
          <w:tcPr>
            <w:tcW w:w="1560"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12E7E1FD" w14:textId="637910E7" w:rsidR="49677EF3" w:rsidRDefault="49677EF3" w:rsidP="49677EF3">
            <w:pPr>
              <w:jc w:val="both"/>
            </w:pPr>
            <w:r w:rsidRPr="49677EF3">
              <w:rPr>
                <w:rFonts w:ascii="Calibri" w:eastAsia="Calibri" w:hAnsi="Calibri" w:cs="Calibri"/>
                <w:b/>
                <w:bCs/>
              </w:rPr>
              <w:t xml:space="preserve">Antal delinger </w:t>
            </w:r>
          </w:p>
        </w:tc>
        <w:tc>
          <w:tcPr>
            <w:tcW w:w="3260"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594173A1" w14:textId="1AE9A3C9" w:rsidR="49677EF3" w:rsidRDefault="49677EF3" w:rsidP="49677EF3">
            <w:pPr>
              <w:jc w:val="both"/>
            </w:pPr>
            <w:r w:rsidRPr="49677EF3">
              <w:rPr>
                <w:rFonts w:ascii="Calibri" w:eastAsia="Calibri" w:hAnsi="Calibri" w:cs="Calibri"/>
                <w:b/>
                <w:bCs/>
              </w:rPr>
              <w:t xml:space="preserve">Antal kommentarer / spørgsmål </w:t>
            </w:r>
          </w:p>
        </w:tc>
      </w:tr>
      <w:tr w:rsidR="49677EF3" w14:paraId="4DE1C0FE" w14:textId="77777777" w:rsidTr="00950A8A">
        <w:tc>
          <w:tcPr>
            <w:tcW w:w="2400"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70E9EE94" w14:textId="579F6617" w:rsidR="49677EF3" w:rsidRDefault="49677EF3" w:rsidP="49677EF3">
            <w:pPr>
              <w:jc w:val="both"/>
            </w:pPr>
            <w:r w:rsidRPr="49677EF3">
              <w:rPr>
                <w:rFonts w:ascii="Calibri" w:eastAsia="Calibri" w:hAnsi="Calibri" w:cs="Calibri"/>
              </w:rPr>
              <w:t xml:space="preserve">Uge: 52:  27 </w:t>
            </w:r>
            <w:r w:rsidR="003D7E57" w:rsidRPr="49677EF3">
              <w:rPr>
                <w:rFonts w:ascii="Calibri" w:eastAsia="Calibri" w:hAnsi="Calibri" w:cs="Calibri"/>
              </w:rPr>
              <w:t>dec.</w:t>
            </w:r>
            <w:r w:rsidRPr="49677EF3">
              <w:rPr>
                <w:rFonts w:ascii="Calibri" w:eastAsia="Calibri" w:hAnsi="Calibri" w:cs="Calibri"/>
              </w:rPr>
              <w:t xml:space="preserve"> – 2 jan</w:t>
            </w:r>
            <w:r w:rsidRPr="49677EF3">
              <w:rPr>
                <w:rFonts w:ascii="Calibri" w:eastAsia="Calibri" w:hAnsi="Calibri" w:cs="Calibri"/>
                <w:b/>
                <w:bCs/>
              </w:rPr>
              <w:t xml:space="preserve"> </w:t>
            </w:r>
          </w:p>
        </w:tc>
        <w:tc>
          <w:tcPr>
            <w:tcW w:w="1418"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3172E3B2" w14:textId="344F0AA9" w:rsidR="49677EF3" w:rsidRDefault="49677EF3" w:rsidP="00950A8A">
            <w:pPr>
              <w:jc w:val="center"/>
            </w:pPr>
            <w:r w:rsidRPr="49677EF3">
              <w:rPr>
                <w:rFonts w:ascii="Calibri" w:eastAsia="Calibri" w:hAnsi="Calibri" w:cs="Calibri"/>
              </w:rPr>
              <w:t>4</w:t>
            </w:r>
          </w:p>
        </w:tc>
        <w:tc>
          <w:tcPr>
            <w:tcW w:w="1275"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5FD66D35" w14:textId="5758BFA6" w:rsidR="49677EF3" w:rsidRDefault="49677EF3" w:rsidP="00950A8A">
            <w:pPr>
              <w:jc w:val="center"/>
            </w:pPr>
            <w:r w:rsidRPr="49677EF3">
              <w:rPr>
                <w:rFonts w:ascii="Calibri" w:eastAsia="Calibri" w:hAnsi="Calibri" w:cs="Calibri"/>
              </w:rPr>
              <w:t>136</w:t>
            </w:r>
          </w:p>
        </w:tc>
        <w:tc>
          <w:tcPr>
            <w:tcW w:w="1560"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455B6000" w14:textId="02BD1D5F" w:rsidR="49677EF3" w:rsidRDefault="49677EF3" w:rsidP="00950A8A">
            <w:pPr>
              <w:jc w:val="center"/>
            </w:pPr>
            <w:r w:rsidRPr="49677EF3">
              <w:rPr>
                <w:rFonts w:ascii="Calibri" w:eastAsia="Calibri" w:hAnsi="Calibri" w:cs="Calibri"/>
              </w:rPr>
              <w:t>19</w:t>
            </w:r>
          </w:p>
        </w:tc>
        <w:tc>
          <w:tcPr>
            <w:tcW w:w="3260"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7FB53EE8" w14:textId="2C1C85BA" w:rsidR="49677EF3" w:rsidRDefault="49677EF3" w:rsidP="00950A8A">
            <w:pPr>
              <w:jc w:val="center"/>
            </w:pPr>
            <w:r w:rsidRPr="49677EF3">
              <w:rPr>
                <w:rFonts w:ascii="Calibri" w:eastAsia="Calibri" w:hAnsi="Calibri" w:cs="Calibri"/>
              </w:rPr>
              <w:t>59</w:t>
            </w:r>
          </w:p>
        </w:tc>
      </w:tr>
      <w:tr w:rsidR="49677EF3" w14:paraId="2D560D9E"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43CF68E5" w14:textId="2570E67B" w:rsidR="49677EF3" w:rsidRDefault="49677EF3" w:rsidP="49677EF3">
            <w:pPr>
              <w:jc w:val="both"/>
              <w:rPr>
                <w:rFonts w:ascii="Calibri" w:eastAsia="Calibri" w:hAnsi="Calibri" w:cs="Calibri"/>
                <w:b/>
                <w:bCs/>
              </w:rPr>
            </w:pPr>
            <w:r w:rsidRPr="49677EF3">
              <w:rPr>
                <w:rFonts w:ascii="Calibri" w:eastAsia="Calibri" w:hAnsi="Calibri" w:cs="Calibri"/>
              </w:rPr>
              <w:t xml:space="preserve">Uge 1: 3-9 jan </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FAB231F" w14:textId="5D42FD99" w:rsidR="49677EF3" w:rsidRDefault="49677EF3" w:rsidP="00950A8A">
            <w:pPr>
              <w:jc w:val="center"/>
            </w:pPr>
            <w:r w:rsidRPr="49677EF3">
              <w:rPr>
                <w:rFonts w:ascii="Calibri" w:eastAsia="Calibri" w:hAnsi="Calibri" w:cs="Calibri"/>
              </w:rPr>
              <w:t>3</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4FB3067" w14:textId="6E07BCEE" w:rsidR="49677EF3" w:rsidRDefault="49677EF3" w:rsidP="00950A8A">
            <w:pPr>
              <w:jc w:val="center"/>
            </w:pPr>
            <w:r w:rsidRPr="49677EF3">
              <w:rPr>
                <w:rFonts w:ascii="Calibri" w:eastAsia="Calibri" w:hAnsi="Calibri" w:cs="Calibri"/>
              </w:rPr>
              <w:t>118</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0C718FE" w14:textId="39E7FB4F" w:rsidR="49677EF3" w:rsidRDefault="49677EF3" w:rsidP="00950A8A">
            <w:pPr>
              <w:jc w:val="center"/>
            </w:pPr>
            <w:r w:rsidRPr="49677EF3">
              <w:rPr>
                <w:rFonts w:ascii="Calibri" w:eastAsia="Calibri" w:hAnsi="Calibri" w:cs="Calibri"/>
              </w:rPr>
              <w:t>7</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546C95A" w14:textId="13A0E17D" w:rsidR="49677EF3" w:rsidRDefault="49677EF3" w:rsidP="00950A8A">
            <w:pPr>
              <w:jc w:val="center"/>
            </w:pPr>
            <w:r w:rsidRPr="49677EF3">
              <w:rPr>
                <w:rFonts w:ascii="Calibri" w:eastAsia="Calibri" w:hAnsi="Calibri" w:cs="Calibri"/>
              </w:rPr>
              <w:t>32</w:t>
            </w:r>
          </w:p>
        </w:tc>
      </w:tr>
      <w:tr w:rsidR="49677EF3" w14:paraId="5A30CA75"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A81E18C" w14:textId="519701B0" w:rsidR="49677EF3" w:rsidRDefault="49677EF3" w:rsidP="49677EF3">
            <w:pPr>
              <w:jc w:val="both"/>
            </w:pPr>
            <w:r w:rsidRPr="49677EF3">
              <w:rPr>
                <w:rFonts w:ascii="Calibri" w:eastAsia="Calibri" w:hAnsi="Calibri" w:cs="Calibri"/>
              </w:rPr>
              <w:t>Uge 2: 10-16 jan</w:t>
            </w:r>
            <w:r w:rsidRPr="49677EF3">
              <w:rPr>
                <w:rFonts w:ascii="Calibri" w:eastAsia="Calibri" w:hAnsi="Calibri" w:cs="Calibri"/>
                <w:b/>
                <w:bCs/>
              </w:rPr>
              <w:t xml:space="preserve"> </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73FCF6D" w14:textId="1DF73F72" w:rsidR="49677EF3" w:rsidRDefault="49677EF3" w:rsidP="00950A8A">
            <w:pPr>
              <w:jc w:val="center"/>
            </w:pPr>
            <w:r w:rsidRPr="49677EF3">
              <w:rPr>
                <w:rFonts w:ascii="Calibri" w:eastAsia="Calibri" w:hAnsi="Calibri" w:cs="Calibri"/>
              </w:rPr>
              <w:t>6</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AF06098" w14:textId="3149B362" w:rsidR="49677EF3" w:rsidRDefault="49677EF3" w:rsidP="00950A8A">
            <w:pPr>
              <w:jc w:val="center"/>
            </w:pPr>
            <w:r w:rsidRPr="49677EF3">
              <w:rPr>
                <w:rFonts w:ascii="Calibri" w:eastAsia="Calibri" w:hAnsi="Calibri" w:cs="Calibri"/>
              </w:rPr>
              <w:t>133</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D026101" w14:textId="73738E91" w:rsidR="49677EF3" w:rsidRDefault="49677EF3" w:rsidP="00950A8A">
            <w:pPr>
              <w:jc w:val="center"/>
            </w:pPr>
            <w:r w:rsidRPr="49677EF3">
              <w:rPr>
                <w:rFonts w:ascii="Calibri" w:eastAsia="Calibri" w:hAnsi="Calibri" w:cs="Calibri"/>
              </w:rPr>
              <w:t>40</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47F7CE0" w14:textId="545E5532" w:rsidR="49677EF3" w:rsidRDefault="49677EF3" w:rsidP="00950A8A">
            <w:pPr>
              <w:jc w:val="center"/>
            </w:pPr>
            <w:r w:rsidRPr="49677EF3">
              <w:rPr>
                <w:rFonts w:ascii="Calibri" w:eastAsia="Calibri" w:hAnsi="Calibri" w:cs="Calibri"/>
              </w:rPr>
              <w:t>54</w:t>
            </w:r>
          </w:p>
        </w:tc>
      </w:tr>
      <w:tr w:rsidR="49677EF3" w14:paraId="3900909D"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F69048B" w14:textId="7A4B1080" w:rsidR="49677EF3" w:rsidRDefault="49677EF3" w:rsidP="49677EF3">
            <w:pPr>
              <w:jc w:val="both"/>
              <w:rPr>
                <w:rFonts w:ascii="Calibri" w:eastAsia="Calibri" w:hAnsi="Calibri" w:cs="Calibri"/>
                <w:b/>
                <w:bCs/>
              </w:rPr>
            </w:pPr>
            <w:r w:rsidRPr="49677EF3">
              <w:rPr>
                <w:rFonts w:ascii="Calibri" w:eastAsia="Calibri" w:hAnsi="Calibri" w:cs="Calibri"/>
              </w:rPr>
              <w:t>Uge 3: 17-23 jan</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6EED00D" w14:textId="333133F5" w:rsidR="49677EF3" w:rsidRDefault="49677EF3" w:rsidP="00950A8A">
            <w:pPr>
              <w:jc w:val="center"/>
            </w:pPr>
            <w:r w:rsidRPr="49677EF3">
              <w:rPr>
                <w:rFonts w:ascii="Calibri" w:eastAsia="Calibri" w:hAnsi="Calibri" w:cs="Calibri"/>
              </w:rPr>
              <w:t>5</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EFBC7C7" w14:textId="01A30B69" w:rsidR="49677EF3" w:rsidRDefault="49677EF3" w:rsidP="00950A8A">
            <w:pPr>
              <w:jc w:val="center"/>
            </w:pPr>
            <w:r w:rsidRPr="49677EF3">
              <w:rPr>
                <w:rFonts w:ascii="Calibri" w:eastAsia="Calibri" w:hAnsi="Calibri" w:cs="Calibri"/>
              </w:rPr>
              <w:t>109</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AE6AB48" w14:textId="3F491B56" w:rsidR="49677EF3" w:rsidRDefault="49677EF3" w:rsidP="00950A8A">
            <w:pPr>
              <w:jc w:val="center"/>
            </w:pPr>
            <w:r w:rsidRPr="49677EF3">
              <w:rPr>
                <w:rFonts w:ascii="Calibri" w:eastAsia="Calibri" w:hAnsi="Calibri" w:cs="Calibri"/>
              </w:rPr>
              <w:t>27</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B5C6C88" w14:textId="66F9609B" w:rsidR="49677EF3" w:rsidRDefault="49677EF3" w:rsidP="00950A8A">
            <w:pPr>
              <w:jc w:val="center"/>
            </w:pPr>
            <w:r w:rsidRPr="49677EF3">
              <w:rPr>
                <w:rFonts w:ascii="Calibri" w:eastAsia="Calibri" w:hAnsi="Calibri" w:cs="Calibri"/>
              </w:rPr>
              <w:t>42</w:t>
            </w:r>
          </w:p>
        </w:tc>
      </w:tr>
      <w:tr w:rsidR="49677EF3" w14:paraId="682E3D16"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F8DAA58" w14:textId="3E05B758" w:rsidR="49677EF3" w:rsidRDefault="49677EF3" w:rsidP="49677EF3">
            <w:pPr>
              <w:jc w:val="both"/>
              <w:rPr>
                <w:rFonts w:ascii="Calibri" w:eastAsia="Calibri" w:hAnsi="Calibri" w:cs="Calibri"/>
                <w:b/>
                <w:bCs/>
              </w:rPr>
            </w:pPr>
            <w:r w:rsidRPr="49677EF3">
              <w:rPr>
                <w:rFonts w:ascii="Calibri" w:eastAsia="Calibri" w:hAnsi="Calibri" w:cs="Calibri"/>
              </w:rPr>
              <w:t>Uge 4: 24-30 jan</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C10FF85" w14:textId="07FC139F" w:rsidR="49677EF3" w:rsidRDefault="49677EF3" w:rsidP="00950A8A">
            <w:pPr>
              <w:jc w:val="center"/>
            </w:pPr>
            <w:r w:rsidRPr="49677EF3">
              <w:rPr>
                <w:rFonts w:ascii="Calibri" w:eastAsia="Calibri" w:hAnsi="Calibri" w:cs="Calibri"/>
              </w:rPr>
              <w:t>8</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642900C" w14:textId="7E99CAB0" w:rsidR="49677EF3" w:rsidRDefault="49677EF3" w:rsidP="00950A8A">
            <w:pPr>
              <w:jc w:val="center"/>
            </w:pPr>
            <w:r w:rsidRPr="49677EF3">
              <w:rPr>
                <w:rFonts w:ascii="Calibri" w:eastAsia="Calibri" w:hAnsi="Calibri" w:cs="Calibri"/>
              </w:rPr>
              <w:t>104</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CE67D0A" w14:textId="4B9A8182" w:rsidR="49677EF3" w:rsidRDefault="49677EF3" w:rsidP="00950A8A">
            <w:pPr>
              <w:jc w:val="center"/>
            </w:pPr>
            <w:r w:rsidRPr="49677EF3">
              <w:rPr>
                <w:rFonts w:ascii="Times New Roman" w:eastAsia="Times New Roman" w:hAnsi="Times New Roman" w:cs="Times New Roman"/>
                <w:sz w:val="24"/>
                <w:szCs w:val="24"/>
              </w:rPr>
              <w:t>20</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FCFDA58" w14:textId="6C897C9F" w:rsidR="49677EF3" w:rsidRDefault="49677EF3" w:rsidP="00950A8A">
            <w:pPr>
              <w:jc w:val="center"/>
            </w:pPr>
            <w:r w:rsidRPr="49677EF3">
              <w:rPr>
                <w:rFonts w:ascii="Calibri" w:eastAsia="Calibri" w:hAnsi="Calibri" w:cs="Calibri"/>
              </w:rPr>
              <w:t>21</w:t>
            </w:r>
          </w:p>
        </w:tc>
      </w:tr>
      <w:tr w:rsidR="49677EF3" w14:paraId="296839F1"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955E3FE" w14:textId="28F2744C" w:rsidR="49677EF3" w:rsidRDefault="49677EF3" w:rsidP="49677EF3">
            <w:pPr>
              <w:jc w:val="both"/>
              <w:rPr>
                <w:rFonts w:ascii="Calibri" w:eastAsia="Calibri" w:hAnsi="Calibri" w:cs="Calibri"/>
                <w:b/>
                <w:bCs/>
              </w:rPr>
            </w:pPr>
            <w:r w:rsidRPr="49677EF3">
              <w:rPr>
                <w:rFonts w:ascii="Calibri" w:eastAsia="Calibri" w:hAnsi="Calibri" w:cs="Calibri"/>
              </w:rPr>
              <w:t xml:space="preserve">uge 5: 31 jan - 6 </w:t>
            </w:r>
            <w:r w:rsidR="003D7E57" w:rsidRPr="49677EF3">
              <w:rPr>
                <w:rFonts w:ascii="Calibri" w:eastAsia="Calibri" w:hAnsi="Calibri" w:cs="Calibri"/>
              </w:rPr>
              <w:t>feb.</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469A3F0F" w14:textId="717ED300" w:rsidR="49677EF3" w:rsidRDefault="49677EF3" w:rsidP="00950A8A">
            <w:pPr>
              <w:jc w:val="center"/>
            </w:pPr>
            <w:r w:rsidRPr="49677EF3">
              <w:rPr>
                <w:rFonts w:ascii="Calibri" w:eastAsia="Calibri" w:hAnsi="Calibri" w:cs="Calibri"/>
              </w:rPr>
              <w:t>1</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6995E31" w14:textId="29718EED" w:rsidR="49677EF3" w:rsidRDefault="49677EF3" w:rsidP="00950A8A">
            <w:pPr>
              <w:jc w:val="center"/>
            </w:pPr>
            <w:r w:rsidRPr="49677EF3">
              <w:rPr>
                <w:rFonts w:ascii="Calibri" w:eastAsia="Calibri" w:hAnsi="Calibri" w:cs="Calibri"/>
              </w:rPr>
              <w:t>10</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3104E21" w14:textId="0484F18B" w:rsidR="49677EF3" w:rsidRDefault="49677EF3" w:rsidP="00950A8A">
            <w:pPr>
              <w:jc w:val="center"/>
            </w:pPr>
            <w:r w:rsidRPr="49677EF3">
              <w:rPr>
                <w:rFonts w:ascii="Calibri" w:eastAsia="Calibri" w:hAnsi="Calibri" w:cs="Calibri"/>
              </w:rPr>
              <w:t>5</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775D514" w14:textId="7B3313FF" w:rsidR="49677EF3" w:rsidRDefault="49677EF3" w:rsidP="00950A8A">
            <w:pPr>
              <w:jc w:val="center"/>
            </w:pPr>
            <w:r w:rsidRPr="49677EF3">
              <w:rPr>
                <w:rFonts w:ascii="Calibri" w:eastAsia="Calibri" w:hAnsi="Calibri" w:cs="Calibri"/>
              </w:rPr>
              <w:t>0</w:t>
            </w:r>
          </w:p>
        </w:tc>
      </w:tr>
      <w:tr w:rsidR="49677EF3" w14:paraId="49D25A11"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4A7ABCF1" w14:textId="042F90F1" w:rsidR="49677EF3" w:rsidRDefault="49677EF3" w:rsidP="49677EF3">
            <w:pPr>
              <w:jc w:val="both"/>
            </w:pPr>
            <w:r w:rsidRPr="49677EF3">
              <w:rPr>
                <w:rFonts w:ascii="Calibri" w:eastAsia="Calibri" w:hAnsi="Calibri" w:cs="Calibri"/>
              </w:rPr>
              <w:t xml:space="preserve">Uge 6:  7 –13 </w:t>
            </w:r>
            <w:r w:rsidR="003D7E57" w:rsidRPr="49677EF3">
              <w:rPr>
                <w:rFonts w:ascii="Calibri" w:eastAsia="Calibri" w:hAnsi="Calibri" w:cs="Calibri"/>
              </w:rPr>
              <w:t>feb.</w:t>
            </w:r>
            <w:r w:rsidRPr="49677EF3">
              <w:rPr>
                <w:rFonts w:ascii="Calibri" w:eastAsia="Calibri" w:hAnsi="Calibri" w:cs="Calibri"/>
                <w:b/>
                <w:bCs/>
              </w:rPr>
              <w:t xml:space="preserve"> </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CF3FF6C" w14:textId="719307CF" w:rsidR="49677EF3" w:rsidRDefault="49677EF3" w:rsidP="00950A8A">
            <w:pPr>
              <w:jc w:val="center"/>
            </w:pPr>
            <w:r w:rsidRPr="49677EF3">
              <w:rPr>
                <w:rFonts w:ascii="Calibri" w:eastAsia="Calibri" w:hAnsi="Calibri" w:cs="Calibri"/>
              </w:rPr>
              <w:t>1</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64E0AA8" w14:textId="309F78E0" w:rsidR="49677EF3" w:rsidRDefault="49677EF3" w:rsidP="00950A8A">
            <w:pPr>
              <w:jc w:val="center"/>
            </w:pPr>
            <w:r w:rsidRPr="49677EF3">
              <w:rPr>
                <w:rFonts w:ascii="Calibri" w:eastAsia="Calibri" w:hAnsi="Calibri" w:cs="Calibri"/>
              </w:rPr>
              <w:t>11</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3BB2A03" w14:textId="70ECF9C5" w:rsidR="49677EF3" w:rsidRDefault="49677EF3" w:rsidP="00950A8A">
            <w:pPr>
              <w:jc w:val="center"/>
            </w:pPr>
            <w:r w:rsidRPr="49677EF3">
              <w:rPr>
                <w:rFonts w:ascii="Calibri" w:eastAsia="Calibri" w:hAnsi="Calibri" w:cs="Calibri"/>
              </w:rPr>
              <w:t>1</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C36587C" w14:textId="4E36F6F2" w:rsidR="49677EF3" w:rsidRDefault="49677EF3" w:rsidP="00950A8A">
            <w:pPr>
              <w:jc w:val="center"/>
            </w:pPr>
            <w:r w:rsidRPr="49677EF3">
              <w:rPr>
                <w:rFonts w:ascii="Calibri" w:eastAsia="Calibri" w:hAnsi="Calibri" w:cs="Calibri"/>
              </w:rPr>
              <w:t>1</w:t>
            </w:r>
          </w:p>
        </w:tc>
      </w:tr>
      <w:tr w:rsidR="49677EF3" w14:paraId="1D3EB1FB"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502B502" w14:textId="1C76411C" w:rsidR="49677EF3" w:rsidRDefault="49677EF3" w:rsidP="49677EF3">
            <w:pPr>
              <w:jc w:val="both"/>
              <w:rPr>
                <w:rFonts w:ascii="Calibri" w:eastAsia="Calibri" w:hAnsi="Calibri" w:cs="Calibri"/>
                <w:b/>
                <w:bCs/>
              </w:rPr>
            </w:pPr>
            <w:r w:rsidRPr="49677EF3">
              <w:rPr>
                <w:rFonts w:ascii="Calibri" w:eastAsia="Calibri" w:hAnsi="Calibri" w:cs="Calibri"/>
              </w:rPr>
              <w:t xml:space="preserve">Uge 7: 14-20 </w:t>
            </w:r>
            <w:r w:rsidR="003D7E57" w:rsidRPr="49677EF3">
              <w:rPr>
                <w:rFonts w:ascii="Calibri" w:eastAsia="Calibri" w:hAnsi="Calibri" w:cs="Calibri"/>
              </w:rPr>
              <w:t>feb.</w:t>
            </w:r>
            <w:r w:rsidRPr="49677EF3">
              <w:rPr>
                <w:rFonts w:ascii="Calibri" w:eastAsia="Calibri" w:hAnsi="Calibri" w:cs="Calibri"/>
              </w:rPr>
              <w:t xml:space="preserve"> </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48672FD2" w14:textId="2DAC8FD6" w:rsidR="49677EF3" w:rsidRDefault="49677EF3" w:rsidP="00950A8A">
            <w:pPr>
              <w:jc w:val="center"/>
            </w:pP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B379510" w14:textId="5016CA20" w:rsidR="49677EF3" w:rsidRDefault="49677EF3" w:rsidP="00950A8A">
            <w:pPr>
              <w:jc w:val="center"/>
            </w:pPr>
            <w:r w:rsidRPr="49677EF3">
              <w:rPr>
                <w:rFonts w:ascii="Calibri" w:eastAsia="Calibri" w:hAnsi="Calibri" w:cs="Calibri"/>
              </w:rPr>
              <w:t>7</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E801769" w14:textId="15550F1C" w:rsidR="49677EF3" w:rsidRDefault="49677EF3" w:rsidP="00950A8A">
            <w:pPr>
              <w:jc w:val="center"/>
            </w:pPr>
            <w:r w:rsidRPr="49677EF3">
              <w:rPr>
                <w:rFonts w:ascii="Calibri" w:eastAsia="Calibri" w:hAnsi="Calibri" w:cs="Calibri"/>
              </w:rPr>
              <w:t>1</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A99A262" w14:textId="7B3164B5" w:rsidR="49677EF3" w:rsidRDefault="49677EF3" w:rsidP="00950A8A">
            <w:pPr>
              <w:jc w:val="center"/>
            </w:pPr>
            <w:r w:rsidRPr="49677EF3">
              <w:rPr>
                <w:rFonts w:ascii="Calibri" w:eastAsia="Calibri" w:hAnsi="Calibri" w:cs="Calibri"/>
              </w:rPr>
              <w:t>0</w:t>
            </w:r>
          </w:p>
        </w:tc>
      </w:tr>
      <w:tr w:rsidR="49677EF3" w14:paraId="62804D6D" w14:textId="77777777" w:rsidTr="00950A8A">
        <w:tc>
          <w:tcPr>
            <w:tcW w:w="240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4E30D40B" w14:textId="4A392457" w:rsidR="49677EF3" w:rsidRDefault="49677EF3" w:rsidP="49677EF3">
            <w:pPr>
              <w:jc w:val="both"/>
            </w:pPr>
            <w:r w:rsidRPr="49677EF3">
              <w:rPr>
                <w:rFonts w:ascii="Calibri" w:eastAsia="Calibri" w:hAnsi="Calibri" w:cs="Calibri"/>
                <w:b/>
                <w:bCs/>
              </w:rPr>
              <w:t xml:space="preserve"> </w:t>
            </w:r>
            <w:r w:rsidR="00950A8A">
              <w:rPr>
                <w:rFonts w:ascii="Calibri" w:eastAsia="Calibri" w:hAnsi="Calibri" w:cs="Calibri"/>
                <w:b/>
                <w:bCs/>
              </w:rPr>
              <w:t>I alt</w:t>
            </w:r>
          </w:p>
        </w:tc>
        <w:tc>
          <w:tcPr>
            <w:tcW w:w="1418"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899BDC8" w14:textId="30F17528" w:rsidR="49677EF3" w:rsidRPr="00950A8A" w:rsidRDefault="49677EF3" w:rsidP="00950A8A">
            <w:pPr>
              <w:jc w:val="center"/>
              <w:rPr>
                <w:b/>
                <w:bCs/>
              </w:rPr>
            </w:pPr>
            <w:r w:rsidRPr="00950A8A">
              <w:rPr>
                <w:rFonts w:ascii="Calibri" w:eastAsia="Calibri" w:hAnsi="Calibri" w:cs="Calibri"/>
                <w:b/>
                <w:bCs/>
              </w:rPr>
              <w:t>28</w:t>
            </w:r>
          </w:p>
        </w:tc>
        <w:tc>
          <w:tcPr>
            <w:tcW w:w="127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C8DCE6F" w14:textId="3A284DAF" w:rsidR="49677EF3" w:rsidRPr="00950A8A" w:rsidRDefault="49677EF3" w:rsidP="00950A8A">
            <w:pPr>
              <w:jc w:val="center"/>
              <w:rPr>
                <w:b/>
                <w:bCs/>
              </w:rPr>
            </w:pPr>
            <w:r w:rsidRPr="00950A8A">
              <w:rPr>
                <w:rFonts w:ascii="Calibri" w:eastAsia="Calibri" w:hAnsi="Calibri" w:cs="Calibri"/>
                <w:b/>
                <w:bCs/>
              </w:rPr>
              <w:t>628</w:t>
            </w:r>
          </w:p>
        </w:tc>
        <w:tc>
          <w:tcPr>
            <w:tcW w:w="15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8E122C4" w14:textId="12BD8265" w:rsidR="49677EF3" w:rsidRPr="00950A8A" w:rsidRDefault="49677EF3" w:rsidP="00950A8A">
            <w:pPr>
              <w:jc w:val="center"/>
              <w:rPr>
                <w:b/>
                <w:bCs/>
              </w:rPr>
            </w:pPr>
            <w:r w:rsidRPr="00950A8A">
              <w:rPr>
                <w:rFonts w:ascii="Calibri" w:eastAsia="Calibri" w:hAnsi="Calibri" w:cs="Calibri"/>
                <w:b/>
                <w:bCs/>
              </w:rPr>
              <w:t>120</w:t>
            </w:r>
          </w:p>
        </w:tc>
        <w:tc>
          <w:tcPr>
            <w:tcW w:w="3260"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EAFFB02" w14:textId="453B0B11" w:rsidR="49677EF3" w:rsidRPr="00950A8A" w:rsidRDefault="49677EF3" w:rsidP="00950A8A">
            <w:pPr>
              <w:jc w:val="center"/>
              <w:rPr>
                <w:b/>
                <w:bCs/>
              </w:rPr>
            </w:pPr>
            <w:r w:rsidRPr="00950A8A">
              <w:rPr>
                <w:rFonts w:ascii="Calibri" w:eastAsia="Calibri" w:hAnsi="Calibri" w:cs="Calibri"/>
                <w:b/>
                <w:bCs/>
              </w:rPr>
              <w:t>209</w:t>
            </w:r>
          </w:p>
        </w:tc>
      </w:tr>
    </w:tbl>
    <w:p w14:paraId="6C109265" w14:textId="6D59FB1A" w:rsidR="49677EF3" w:rsidRDefault="49677EF3" w:rsidP="49677EF3">
      <w:pPr>
        <w:jc w:val="both"/>
        <w:rPr>
          <w:rFonts w:ascii="Calibri" w:eastAsia="Calibri" w:hAnsi="Calibri" w:cs="Calibri"/>
          <w:color w:val="FFFFFF" w:themeColor="background1"/>
        </w:rPr>
      </w:pPr>
    </w:p>
    <w:p w14:paraId="22ABC1FA" w14:textId="77777777" w:rsidR="00950A8A" w:rsidRDefault="00950A8A" w:rsidP="49677EF3">
      <w:pPr>
        <w:jc w:val="both"/>
        <w:rPr>
          <w:rFonts w:ascii="Calibri Light" w:eastAsia="Calibri Light" w:hAnsi="Calibri Light" w:cs="Calibri Light"/>
          <w:color w:val="276E8B" w:themeColor="accent1" w:themeShade="BF"/>
          <w:sz w:val="26"/>
          <w:szCs w:val="26"/>
        </w:rPr>
      </w:pPr>
    </w:p>
    <w:p w14:paraId="4EE97110" w14:textId="77777777" w:rsidR="00AB721B" w:rsidRDefault="00AB721B" w:rsidP="49677EF3">
      <w:pPr>
        <w:jc w:val="both"/>
        <w:rPr>
          <w:rFonts w:ascii="Calibri Light" w:eastAsia="Calibri Light" w:hAnsi="Calibri Light" w:cs="Calibri Light"/>
          <w:color w:val="276E8B" w:themeColor="accent1" w:themeShade="BF"/>
          <w:sz w:val="26"/>
          <w:szCs w:val="26"/>
        </w:rPr>
      </w:pPr>
    </w:p>
    <w:p w14:paraId="4F3F1A29" w14:textId="77777777" w:rsidR="00AB721B" w:rsidRDefault="00AB721B" w:rsidP="49677EF3">
      <w:pPr>
        <w:jc w:val="both"/>
        <w:rPr>
          <w:rFonts w:ascii="Calibri Light" w:eastAsia="Calibri Light" w:hAnsi="Calibri Light" w:cs="Calibri Light"/>
          <w:color w:val="276E8B" w:themeColor="accent1" w:themeShade="BF"/>
          <w:sz w:val="26"/>
          <w:szCs w:val="26"/>
        </w:rPr>
      </w:pPr>
    </w:p>
    <w:p w14:paraId="767DF99B" w14:textId="77777777" w:rsidR="00AB721B" w:rsidRDefault="00AB721B" w:rsidP="49677EF3">
      <w:pPr>
        <w:jc w:val="both"/>
        <w:rPr>
          <w:rFonts w:ascii="Calibri Light" w:eastAsia="Calibri Light" w:hAnsi="Calibri Light" w:cs="Calibri Light"/>
          <w:color w:val="276E8B" w:themeColor="accent1" w:themeShade="BF"/>
          <w:sz w:val="26"/>
          <w:szCs w:val="26"/>
        </w:rPr>
      </w:pPr>
    </w:p>
    <w:p w14:paraId="698591D3" w14:textId="42DB69FD" w:rsidR="49677EF3" w:rsidRDefault="49677EF3" w:rsidP="49677EF3">
      <w:pPr>
        <w:jc w:val="both"/>
      </w:pPr>
      <w:r w:rsidRPr="49677EF3">
        <w:rPr>
          <w:rFonts w:ascii="Calibri Light" w:eastAsia="Calibri Light" w:hAnsi="Calibri Light" w:cs="Calibri Light"/>
          <w:color w:val="276E8B" w:themeColor="accent1" w:themeShade="BF"/>
          <w:sz w:val="26"/>
          <w:szCs w:val="26"/>
        </w:rPr>
        <w:lastRenderedPageBreak/>
        <w:t xml:space="preserve">Instagram: </w:t>
      </w:r>
    </w:p>
    <w:tbl>
      <w:tblPr>
        <w:tblW w:w="9913" w:type="dxa"/>
        <w:tblLayout w:type="fixed"/>
        <w:tblLook w:val="04A0" w:firstRow="1" w:lastRow="0" w:firstColumn="1" w:lastColumn="0" w:noHBand="0" w:noVBand="1"/>
      </w:tblPr>
      <w:tblGrid>
        <w:gridCol w:w="2535"/>
        <w:gridCol w:w="1424"/>
        <w:gridCol w:w="1276"/>
        <w:gridCol w:w="1559"/>
        <w:gridCol w:w="3119"/>
      </w:tblGrid>
      <w:tr w:rsidR="49677EF3" w14:paraId="787AED7A" w14:textId="77777777" w:rsidTr="00950A8A">
        <w:tc>
          <w:tcPr>
            <w:tcW w:w="2535"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04B33BB2" w14:textId="29F6DD0F" w:rsidR="49677EF3" w:rsidRDefault="49677EF3" w:rsidP="49677EF3">
            <w:pPr>
              <w:jc w:val="both"/>
            </w:pPr>
            <w:r w:rsidRPr="49677EF3">
              <w:rPr>
                <w:rFonts w:ascii="Calibri" w:eastAsia="Calibri" w:hAnsi="Calibri" w:cs="Calibri"/>
                <w:b/>
                <w:bCs/>
              </w:rPr>
              <w:t xml:space="preserve">Uge </w:t>
            </w:r>
          </w:p>
        </w:tc>
        <w:tc>
          <w:tcPr>
            <w:tcW w:w="1424"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1EB2B340" w14:textId="3D63E2E5" w:rsidR="49677EF3" w:rsidRDefault="49677EF3" w:rsidP="49677EF3">
            <w:pPr>
              <w:jc w:val="both"/>
            </w:pPr>
            <w:r w:rsidRPr="49677EF3">
              <w:rPr>
                <w:rFonts w:ascii="Calibri" w:eastAsia="Calibri" w:hAnsi="Calibri" w:cs="Calibri"/>
                <w:b/>
                <w:bCs/>
              </w:rPr>
              <w:t xml:space="preserve">Antal opslag </w:t>
            </w:r>
          </w:p>
        </w:tc>
        <w:tc>
          <w:tcPr>
            <w:tcW w:w="1276"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03A0E676" w14:textId="16C805A9" w:rsidR="49677EF3" w:rsidRDefault="49677EF3" w:rsidP="49677EF3">
            <w:pPr>
              <w:jc w:val="both"/>
            </w:pPr>
            <w:r w:rsidRPr="49677EF3">
              <w:rPr>
                <w:rFonts w:ascii="Calibri" w:eastAsia="Calibri" w:hAnsi="Calibri" w:cs="Calibri"/>
                <w:b/>
                <w:bCs/>
              </w:rPr>
              <w:t xml:space="preserve">Antal likes </w:t>
            </w:r>
          </w:p>
        </w:tc>
        <w:tc>
          <w:tcPr>
            <w:tcW w:w="1559"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21975413" w14:textId="49BF4407" w:rsidR="49677EF3" w:rsidRDefault="49677EF3" w:rsidP="49677EF3">
            <w:pPr>
              <w:jc w:val="both"/>
            </w:pPr>
            <w:r w:rsidRPr="49677EF3">
              <w:rPr>
                <w:rFonts w:ascii="Calibri" w:eastAsia="Calibri" w:hAnsi="Calibri" w:cs="Calibri"/>
                <w:b/>
                <w:bCs/>
              </w:rPr>
              <w:t xml:space="preserve">Antal delinger </w:t>
            </w:r>
          </w:p>
        </w:tc>
        <w:tc>
          <w:tcPr>
            <w:tcW w:w="3119" w:type="dxa"/>
            <w:tcBorders>
              <w:top w:val="single" w:sz="8" w:space="0" w:color="C9D0D1" w:themeColor="accent4" w:themeTint="66"/>
              <w:left w:val="single" w:sz="8" w:space="0" w:color="C9D0D1" w:themeColor="accent4" w:themeTint="66"/>
              <w:bottom w:val="single" w:sz="12" w:space="0" w:color="AFB9BB" w:themeColor="accent4" w:themeTint="99"/>
              <w:right w:val="single" w:sz="8" w:space="0" w:color="C9D0D1" w:themeColor="accent4" w:themeTint="66"/>
            </w:tcBorders>
          </w:tcPr>
          <w:p w14:paraId="5C6BEB8D" w14:textId="1A44A92F" w:rsidR="49677EF3" w:rsidRDefault="49677EF3" w:rsidP="49677EF3">
            <w:pPr>
              <w:jc w:val="both"/>
            </w:pPr>
            <w:r w:rsidRPr="49677EF3">
              <w:rPr>
                <w:rFonts w:ascii="Calibri" w:eastAsia="Calibri" w:hAnsi="Calibri" w:cs="Calibri"/>
                <w:b/>
                <w:bCs/>
              </w:rPr>
              <w:t xml:space="preserve">Antal kommentarer / spørgsmål </w:t>
            </w:r>
          </w:p>
        </w:tc>
      </w:tr>
      <w:tr w:rsidR="49677EF3" w14:paraId="112B8374" w14:textId="77777777" w:rsidTr="00950A8A">
        <w:trPr>
          <w:trHeight w:val="75"/>
        </w:trPr>
        <w:tc>
          <w:tcPr>
            <w:tcW w:w="2535"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11081850" w14:textId="1F8C0B66" w:rsidR="49677EF3" w:rsidRDefault="49677EF3" w:rsidP="49677EF3">
            <w:pPr>
              <w:jc w:val="both"/>
              <w:rPr>
                <w:rFonts w:ascii="Calibri" w:eastAsia="Calibri" w:hAnsi="Calibri" w:cs="Calibri"/>
                <w:b/>
                <w:bCs/>
              </w:rPr>
            </w:pPr>
            <w:r w:rsidRPr="49677EF3">
              <w:rPr>
                <w:rFonts w:ascii="Calibri" w:eastAsia="Calibri" w:hAnsi="Calibri" w:cs="Calibri"/>
              </w:rPr>
              <w:t xml:space="preserve">Uge: 52:  27 </w:t>
            </w:r>
            <w:r w:rsidR="00AB721B" w:rsidRPr="49677EF3">
              <w:rPr>
                <w:rFonts w:ascii="Calibri" w:eastAsia="Calibri" w:hAnsi="Calibri" w:cs="Calibri"/>
              </w:rPr>
              <w:t>dec.</w:t>
            </w:r>
            <w:r w:rsidRPr="49677EF3">
              <w:rPr>
                <w:rFonts w:ascii="Calibri" w:eastAsia="Calibri" w:hAnsi="Calibri" w:cs="Calibri"/>
              </w:rPr>
              <w:t xml:space="preserve"> – 2 jan</w:t>
            </w:r>
          </w:p>
        </w:tc>
        <w:tc>
          <w:tcPr>
            <w:tcW w:w="1424"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3B008B20" w14:textId="770CF6DB" w:rsidR="49677EF3" w:rsidRDefault="49677EF3" w:rsidP="00950A8A">
            <w:pPr>
              <w:jc w:val="center"/>
            </w:pPr>
            <w:r w:rsidRPr="49677EF3">
              <w:rPr>
                <w:rFonts w:ascii="Calibri" w:eastAsia="Calibri" w:hAnsi="Calibri" w:cs="Calibri"/>
              </w:rPr>
              <w:t>3</w:t>
            </w:r>
          </w:p>
        </w:tc>
        <w:tc>
          <w:tcPr>
            <w:tcW w:w="1276"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5AE59DFE" w14:textId="4ADA4472" w:rsidR="49677EF3" w:rsidRDefault="49677EF3" w:rsidP="00950A8A">
            <w:pPr>
              <w:jc w:val="center"/>
            </w:pPr>
            <w:r w:rsidRPr="49677EF3">
              <w:rPr>
                <w:rFonts w:ascii="Times New Roman" w:eastAsia="Times New Roman" w:hAnsi="Times New Roman" w:cs="Times New Roman"/>
                <w:sz w:val="24"/>
                <w:szCs w:val="24"/>
              </w:rPr>
              <w:t>26</w:t>
            </w:r>
          </w:p>
        </w:tc>
        <w:tc>
          <w:tcPr>
            <w:tcW w:w="1559"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350486AB" w14:textId="094071C2" w:rsidR="49677EF3" w:rsidRDefault="49677EF3" w:rsidP="00950A8A">
            <w:pPr>
              <w:jc w:val="center"/>
            </w:pPr>
            <w:r w:rsidRPr="49677EF3">
              <w:rPr>
                <w:rFonts w:ascii="Calibri" w:eastAsia="Calibri" w:hAnsi="Calibri" w:cs="Calibri"/>
              </w:rPr>
              <w:t>0</w:t>
            </w:r>
          </w:p>
        </w:tc>
        <w:tc>
          <w:tcPr>
            <w:tcW w:w="3119" w:type="dxa"/>
            <w:tcBorders>
              <w:top w:val="single" w:sz="12" w:space="0" w:color="AFB9BB" w:themeColor="accent4" w:themeTint="99"/>
              <w:left w:val="single" w:sz="8" w:space="0" w:color="C9D0D1" w:themeColor="accent4" w:themeTint="66"/>
              <w:bottom w:val="single" w:sz="8" w:space="0" w:color="C9D0D1" w:themeColor="accent4" w:themeTint="66"/>
              <w:right w:val="single" w:sz="8" w:space="0" w:color="C9D0D1" w:themeColor="accent4" w:themeTint="66"/>
            </w:tcBorders>
          </w:tcPr>
          <w:p w14:paraId="0F8BF0F5" w14:textId="0858DEA5" w:rsidR="49677EF3" w:rsidRDefault="49677EF3" w:rsidP="00950A8A">
            <w:pPr>
              <w:jc w:val="center"/>
            </w:pPr>
            <w:r w:rsidRPr="49677EF3">
              <w:rPr>
                <w:rFonts w:ascii="Calibri" w:eastAsia="Calibri" w:hAnsi="Calibri" w:cs="Calibri"/>
              </w:rPr>
              <w:t>1</w:t>
            </w:r>
          </w:p>
        </w:tc>
      </w:tr>
      <w:tr w:rsidR="49677EF3" w14:paraId="60490C12"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5528EAE" w14:textId="28E0A8CB" w:rsidR="49677EF3" w:rsidRDefault="49677EF3" w:rsidP="49677EF3">
            <w:pPr>
              <w:jc w:val="both"/>
              <w:rPr>
                <w:rFonts w:ascii="Calibri" w:eastAsia="Calibri" w:hAnsi="Calibri" w:cs="Calibri"/>
              </w:rPr>
            </w:pPr>
            <w:r w:rsidRPr="49677EF3">
              <w:rPr>
                <w:rFonts w:ascii="Calibri" w:eastAsia="Calibri" w:hAnsi="Calibri" w:cs="Calibri"/>
              </w:rPr>
              <w:t>Uge 1:  3-9 jan</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33D86F9" w14:textId="54621823" w:rsidR="49677EF3" w:rsidRDefault="49677EF3" w:rsidP="00950A8A">
            <w:pPr>
              <w:jc w:val="center"/>
            </w:pPr>
            <w:r w:rsidRPr="49677EF3">
              <w:rPr>
                <w:rFonts w:ascii="Calibri" w:eastAsia="Calibri" w:hAnsi="Calibri" w:cs="Calibri"/>
              </w:rPr>
              <w:t>1</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58B3285" w14:textId="5244D965" w:rsidR="49677EF3" w:rsidRDefault="49677EF3" w:rsidP="00950A8A">
            <w:pPr>
              <w:jc w:val="center"/>
            </w:pPr>
            <w:r w:rsidRPr="49677EF3">
              <w:rPr>
                <w:rFonts w:ascii="Calibri" w:eastAsia="Calibri" w:hAnsi="Calibri" w:cs="Calibri"/>
              </w:rPr>
              <w:t>4</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A8C65DC" w14:textId="3654DA00"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5B2DCC1" w14:textId="703BF176" w:rsidR="49677EF3" w:rsidRDefault="49677EF3" w:rsidP="00950A8A">
            <w:pPr>
              <w:jc w:val="center"/>
            </w:pPr>
            <w:r w:rsidRPr="49677EF3">
              <w:rPr>
                <w:rFonts w:ascii="Calibri" w:eastAsia="Calibri" w:hAnsi="Calibri" w:cs="Calibri"/>
              </w:rPr>
              <w:t>0</w:t>
            </w:r>
          </w:p>
        </w:tc>
      </w:tr>
      <w:tr w:rsidR="49677EF3" w14:paraId="001CFDE3"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966E79E" w14:textId="7559D61F" w:rsidR="49677EF3" w:rsidRDefault="49677EF3" w:rsidP="49677EF3">
            <w:pPr>
              <w:jc w:val="both"/>
              <w:rPr>
                <w:rFonts w:ascii="Calibri" w:eastAsia="Calibri" w:hAnsi="Calibri" w:cs="Calibri"/>
              </w:rPr>
            </w:pPr>
            <w:r w:rsidRPr="49677EF3">
              <w:rPr>
                <w:rFonts w:ascii="Calibri" w:eastAsia="Calibri" w:hAnsi="Calibri" w:cs="Calibri"/>
              </w:rPr>
              <w:t>Uge 2: 10-16 jan</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64D4156" w14:textId="46AB364D" w:rsidR="49677EF3" w:rsidRDefault="49677EF3" w:rsidP="00950A8A">
            <w:pPr>
              <w:jc w:val="center"/>
            </w:pPr>
            <w:r w:rsidRPr="49677EF3">
              <w:rPr>
                <w:rFonts w:ascii="Calibri" w:eastAsia="Calibri" w:hAnsi="Calibri" w:cs="Calibri"/>
              </w:rPr>
              <w:t>0</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85B5AF9" w14:textId="314EFA52" w:rsidR="49677EF3" w:rsidRDefault="49677EF3" w:rsidP="00950A8A">
            <w:pPr>
              <w:jc w:val="center"/>
            </w:pPr>
            <w:r w:rsidRPr="49677EF3">
              <w:rPr>
                <w:rFonts w:ascii="Calibri" w:eastAsia="Calibri" w:hAnsi="Calibri" w:cs="Calibri"/>
              </w:rPr>
              <w:t>0</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28DE86E" w14:textId="3DE5E72B"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21B06B6" w14:textId="37E22C1F" w:rsidR="49677EF3" w:rsidRDefault="49677EF3" w:rsidP="00950A8A">
            <w:pPr>
              <w:jc w:val="center"/>
            </w:pPr>
            <w:r w:rsidRPr="49677EF3">
              <w:rPr>
                <w:rFonts w:ascii="Calibri" w:eastAsia="Calibri" w:hAnsi="Calibri" w:cs="Calibri"/>
              </w:rPr>
              <w:t>0</w:t>
            </w:r>
          </w:p>
        </w:tc>
      </w:tr>
      <w:tr w:rsidR="49677EF3" w14:paraId="58C8B471"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B9A27FE" w14:textId="6CD396D5" w:rsidR="49677EF3" w:rsidRDefault="49677EF3" w:rsidP="49677EF3">
            <w:pPr>
              <w:jc w:val="both"/>
            </w:pPr>
            <w:r w:rsidRPr="49677EF3">
              <w:rPr>
                <w:rFonts w:ascii="Calibri" w:eastAsia="Calibri" w:hAnsi="Calibri" w:cs="Calibri"/>
              </w:rPr>
              <w:t>Uge 3: 17-23 jan</w:t>
            </w:r>
            <w:r w:rsidRPr="49677EF3">
              <w:rPr>
                <w:rFonts w:ascii="Calibri" w:eastAsia="Calibri" w:hAnsi="Calibri" w:cs="Calibri"/>
                <w:b/>
                <w:bCs/>
              </w:rPr>
              <w:t xml:space="preserve"> </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8052411" w14:textId="7AC37062" w:rsidR="49677EF3" w:rsidRDefault="49677EF3" w:rsidP="00950A8A">
            <w:pPr>
              <w:jc w:val="center"/>
            </w:pPr>
            <w:r w:rsidRPr="49677EF3">
              <w:rPr>
                <w:rFonts w:ascii="Calibri" w:eastAsia="Calibri" w:hAnsi="Calibri" w:cs="Calibri"/>
              </w:rPr>
              <w:t>2</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5551C98" w14:textId="36BB589D" w:rsidR="49677EF3" w:rsidRDefault="49677EF3" w:rsidP="00950A8A">
            <w:pPr>
              <w:jc w:val="center"/>
            </w:pPr>
            <w:r w:rsidRPr="49677EF3">
              <w:rPr>
                <w:rFonts w:ascii="Calibri" w:eastAsia="Calibri" w:hAnsi="Calibri" w:cs="Calibri"/>
              </w:rPr>
              <w:t>22</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76C26F6" w14:textId="4C433FFF"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7985A06" w14:textId="4AFB05FC" w:rsidR="49677EF3" w:rsidRDefault="49677EF3" w:rsidP="00950A8A">
            <w:pPr>
              <w:jc w:val="center"/>
            </w:pPr>
            <w:r w:rsidRPr="49677EF3">
              <w:rPr>
                <w:rFonts w:ascii="Calibri" w:eastAsia="Calibri" w:hAnsi="Calibri" w:cs="Calibri"/>
              </w:rPr>
              <w:t>1</w:t>
            </w:r>
          </w:p>
        </w:tc>
      </w:tr>
      <w:tr w:rsidR="49677EF3" w14:paraId="50711711"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A609836" w14:textId="6F5F28DA" w:rsidR="49677EF3" w:rsidRDefault="49677EF3" w:rsidP="49677EF3">
            <w:pPr>
              <w:jc w:val="both"/>
            </w:pPr>
            <w:r w:rsidRPr="49677EF3">
              <w:rPr>
                <w:rFonts w:ascii="Calibri" w:eastAsia="Calibri" w:hAnsi="Calibri" w:cs="Calibri"/>
              </w:rPr>
              <w:t>Uge 4: 24-30 jan</w:t>
            </w:r>
            <w:r w:rsidRPr="49677EF3">
              <w:rPr>
                <w:rFonts w:ascii="Calibri" w:eastAsia="Calibri" w:hAnsi="Calibri" w:cs="Calibri"/>
                <w:b/>
                <w:bCs/>
              </w:rPr>
              <w:t xml:space="preserve"> </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C246688" w14:textId="1B21610D" w:rsidR="49677EF3" w:rsidRDefault="49677EF3" w:rsidP="00950A8A">
            <w:pPr>
              <w:jc w:val="center"/>
            </w:pPr>
            <w:r w:rsidRPr="49677EF3">
              <w:rPr>
                <w:rFonts w:ascii="Calibri" w:eastAsia="Calibri" w:hAnsi="Calibri" w:cs="Calibri"/>
              </w:rPr>
              <w:t>1</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78002C4" w14:textId="6A94F4A8" w:rsidR="49677EF3" w:rsidRDefault="49677EF3" w:rsidP="00950A8A">
            <w:pPr>
              <w:jc w:val="center"/>
            </w:pPr>
            <w:r w:rsidRPr="49677EF3">
              <w:rPr>
                <w:rFonts w:ascii="Calibri" w:eastAsia="Calibri" w:hAnsi="Calibri" w:cs="Calibri"/>
              </w:rPr>
              <w:t>11</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B154971" w14:textId="6F7AAF10"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6A09468" w14:textId="509AF771" w:rsidR="49677EF3" w:rsidRDefault="49677EF3" w:rsidP="00950A8A">
            <w:pPr>
              <w:jc w:val="center"/>
            </w:pPr>
            <w:r w:rsidRPr="49677EF3">
              <w:rPr>
                <w:rFonts w:ascii="Calibri" w:eastAsia="Calibri" w:hAnsi="Calibri" w:cs="Calibri"/>
              </w:rPr>
              <w:t>0</w:t>
            </w:r>
          </w:p>
        </w:tc>
      </w:tr>
      <w:tr w:rsidR="49677EF3" w14:paraId="50C7A8B1"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0AEF28B" w14:textId="042E7868" w:rsidR="49677EF3" w:rsidRDefault="49677EF3" w:rsidP="49677EF3">
            <w:pPr>
              <w:jc w:val="both"/>
              <w:rPr>
                <w:rFonts w:ascii="Calibri" w:eastAsia="Calibri" w:hAnsi="Calibri" w:cs="Calibri"/>
                <w:b/>
                <w:bCs/>
              </w:rPr>
            </w:pPr>
            <w:r w:rsidRPr="49677EF3">
              <w:rPr>
                <w:rFonts w:ascii="Calibri" w:eastAsia="Calibri" w:hAnsi="Calibri" w:cs="Calibri"/>
              </w:rPr>
              <w:t xml:space="preserve">uge 5: 31 jan – 6 </w:t>
            </w:r>
            <w:r w:rsidR="00AB721B" w:rsidRPr="49677EF3">
              <w:rPr>
                <w:rFonts w:ascii="Calibri" w:eastAsia="Calibri" w:hAnsi="Calibri" w:cs="Calibri"/>
              </w:rPr>
              <w:t>feb.</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3A17D35" w14:textId="641382FD" w:rsidR="49677EF3" w:rsidRDefault="49677EF3" w:rsidP="00950A8A">
            <w:pPr>
              <w:jc w:val="center"/>
            </w:pPr>
            <w:r w:rsidRPr="49677EF3">
              <w:rPr>
                <w:rFonts w:ascii="Calibri" w:eastAsia="Calibri" w:hAnsi="Calibri" w:cs="Calibri"/>
              </w:rPr>
              <w:t>0</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551296C" w14:textId="5B95150D" w:rsidR="49677EF3" w:rsidRDefault="49677EF3" w:rsidP="00950A8A">
            <w:pPr>
              <w:jc w:val="center"/>
            </w:pPr>
            <w:r w:rsidRPr="49677EF3">
              <w:rPr>
                <w:rFonts w:ascii="Calibri" w:eastAsia="Calibri" w:hAnsi="Calibri" w:cs="Calibri"/>
              </w:rPr>
              <w:t>0</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50C05EC" w14:textId="01557835"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51E586C" w14:textId="46F12C9F" w:rsidR="49677EF3" w:rsidRDefault="49677EF3" w:rsidP="00950A8A">
            <w:pPr>
              <w:jc w:val="center"/>
            </w:pPr>
            <w:r w:rsidRPr="49677EF3">
              <w:rPr>
                <w:rFonts w:ascii="Calibri" w:eastAsia="Calibri" w:hAnsi="Calibri" w:cs="Calibri"/>
              </w:rPr>
              <w:t>0</w:t>
            </w:r>
          </w:p>
        </w:tc>
      </w:tr>
      <w:tr w:rsidR="49677EF3" w14:paraId="14AE2C29"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CE0E03F" w14:textId="329CCB50" w:rsidR="49677EF3" w:rsidRDefault="49677EF3" w:rsidP="49677EF3">
            <w:pPr>
              <w:jc w:val="both"/>
            </w:pPr>
            <w:r w:rsidRPr="49677EF3">
              <w:rPr>
                <w:rFonts w:ascii="Calibri" w:eastAsia="Calibri" w:hAnsi="Calibri" w:cs="Calibri"/>
              </w:rPr>
              <w:t xml:space="preserve">Uge 6:  7-13 </w:t>
            </w:r>
            <w:r w:rsidR="00AB721B" w:rsidRPr="49677EF3">
              <w:rPr>
                <w:rFonts w:ascii="Calibri" w:eastAsia="Calibri" w:hAnsi="Calibri" w:cs="Calibri"/>
              </w:rPr>
              <w:t>feb.</w:t>
            </w:r>
            <w:r w:rsidRPr="49677EF3">
              <w:rPr>
                <w:rFonts w:ascii="Calibri" w:eastAsia="Calibri" w:hAnsi="Calibri" w:cs="Calibri"/>
                <w:b/>
                <w:bCs/>
              </w:rPr>
              <w:t xml:space="preserve"> </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075A36A" w14:textId="2D499F6A" w:rsidR="49677EF3" w:rsidRDefault="49677EF3" w:rsidP="00950A8A">
            <w:pPr>
              <w:jc w:val="center"/>
            </w:pPr>
            <w:r w:rsidRPr="49677EF3">
              <w:rPr>
                <w:rFonts w:ascii="Calibri" w:eastAsia="Calibri" w:hAnsi="Calibri" w:cs="Calibri"/>
              </w:rPr>
              <w:t>0</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4A6547A" w14:textId="7C7567AB" w:rsidR="49677EF3" w:rsidRDefault="49677EF3" w:rsidP="00950A8A">
            <w:pPr>
              <w:jc w:val="center"/>
            </w:pPr>
            <w:r w:rsidRPr="49677EF3">
              <w:rPr>
                <w:rFonts w:ascii="Calibri" w:eastAsia="Calibri" w:hAnsi="Calibri" w:cs="Calibri"/>
              </w:rPr>
              <w:t>0</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1A2C7D2" w14:textId="3F16F3DF"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67554B0" w14:textId="6E968973" w:rsidR="49677EF3" w:rsidRDefault="49677EF3" w:rsidP="00950A8A">
            <w:pPr>
              <w:jc w:val="center"/>
            </w:pPr>
            <w:r w:rsidRPr="49677EF3">
              <w:rPr>
                <w:rFonts w:ascii="Calibri" w:eastAsia="Calibri" w:hAnsi="Calibri" w:cs="Calibri"/>
              </w:rPr>
              <w:t>0</w:t>
            </w:r>
          </w:p>
        </w:tc>
      </w:tr>
      <w:tr w:rsidR="49677EF3" w14:paraId="5B99B540" w14:textId="77777777" w:rsidTr="00AB721B">
        <w:trPr>
          <w:trHeight w:val="513"/>
        </w:trPr>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F1980D1" w14:textId="34F58351" w:rsidR="49677EF3" w:rsidRDefault="49677EF3" w:rsidP="49677EF3">
            <w:pPr>
              <w:jc w:val="both"/>
            </w:pPr>
            <w:r w:rsidRPr="49677EF3">
              <w:rPr>
                <w:rFonts w:ascii="Calibri" w:eastAsia="Calibri" w:hAnsi="Calibri" w:cs="Calibri"/>
              </w:rPr>
              <w:t xml:space="preserve">Uge 7: 14-20 </w:t>
            </w:r>
            <w:r w:rsidR="00AB721B" w:rsidRPr="49677EF3">
              <w:rPr>
                <w:rFonts w:ascii="Calibri" w:eastAsia="Calibri" w:hAnsi="Calibri" w:cs="Calibri"/>
              </w:rPr>
              <w:t>feb.</w:t>
            </w:r>
            <w:r w:rsidRPr="49677EF3">
              <w:rPr>
                <w:rFonts w:ascii="Calibri" w:eastAsia="Calibri" w:hAnsi="Calibri" w:cs="Calibri"/>
                <w:b/>
                <w:bCs/>
              </w:rPr>
              <w:t xml:space="preserve"> </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F815BC3" w14:textId="20240002" w:rsidR="49677EF3" w:rsidRDefault="49677EF3" w:rsidP="00950A8A">
            <w:pPr>
              <w:jc w:val="center"/>
            </w:pPr>
            <w:r w:rsidRPr="49677EF3">
              <w:rPr>
                <w:rFonts w:ascii="Calibri" w:eastAsia="Calibri" w:hAnsi="Calibri" w:cs="Calibri"/>
              </w:rPr>
              <w:t>1</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5999DECF" w14:textId="202110B0" w:rsidR="49677EF3" w:rsidRDefault="49677EF3" w:rsidP="00950A8A">
            <w:pPr>
              <w:jc w:val="center"/>
            </w:pPr>
            <w:r w:rsidRPr="49677EF3">
              <w:rPr>
                <w:rFonts w:ascii="Calibri" w:eastAsia="Calibri" w:hAnsi="Calibri" w:cs="Calibri"/>
              </w:rPr>
              <w:t>8</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370D76F9" w14:textId="2F8A001D" w:rsidR="49677EF3" w:rsidRDefault="49677EF3" w:rsidP="00950A8A">
            <w:pPr>
              <w:jc w:val="center"/>
            </w:pPr>
            <w:r w:rsidRPr="49677EF3">
              <w:rPr>
                <w:rFonts w:ascii="Calibri" w:eastAsia="Calibri" w:hAnsi="Calibri" w:cs="Calibri"/>
              </w:rPr>
              <w:t>0</w:t>
            </w: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1B19013B" w14:textId="5C3319A5" w:rsidR="49677EF3" w:rsidRDefault="49677EF3" w:rsidP="00950A8A">
            <w:pPr>
              <w:jc w:val="center"/>
            </w:pPr>
            <w:r w:rsidRPr="49677EF3">
              <w:rPr>
                <w:rFonts w:ascii="Calibri" w:eastAsia="Calibri" w:hAnsi="Calibri" w:cs="Calibri"/>
              </w:rPr>
              <w:t>0</w:t>
            </w:r>
          </w:p>
        </w:tc>
      </w:tr>
      <w:tr w:rsidR="49677EF3" w14:paraId="24A7AED7" w14:textId="77777777" w:rsidTr="00950A8A">
        <w:tc>
          <w:tcPr>
            <w:tcW w:w="2535"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6FA92938" w14:textId="0A253A9B" w:rsidR="49677EF3" w:rsidRDefault="49677EF3" w:rsidP="49677EF3">
            <w:pPr>
              <w:jc w:val="both"/>
            </w:pPr>
            <w:r w:rsidRPr="49677EF3">
              <w:rPr>
                <w:rFonts w:ascii="Calibri" w:eastAsia="Calibri" w:hAnsi="Calibri" w:cs="Calibri"/>
                <w:b/>
                <w:bCs/>
              </w:rPr>
              <w:t xml:space="preserve"> </w:t>
            </w:r>
            <w:r w:rsidR="00AB721B">
              <w:rPr>
                <w:rFonts w:ascii="Calibri" w:eastAsia="Calibri" w:hAnsi="Calibri" w:cs="Calibri"/>
                <w:b/>
                <w:bCs/>
              </w:rPr>
              <w:t xml:space="preserve">I </w:t>
            </w:r>
            <w:r w:rsidR="00950A8A">
              <w:rPr>
                <w:rFonts w:ascii="Calibri" w:eastAsia="Calibri" w:hAnsi="Calibri" w:cs="Calibri"/>
                <w:b/>
                <w:bCs/>
              </w:rPr>
              <w:t>alt</w:t>
            </w:r>
          </w:p>
        </w:tc>
        <w:tc>
          <w:tcPr>
            <w:tcW w:w="1424"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726FBF31" w14:textId="2F6BC93A" w:rsidR="49677EF3" w:rsidRPr="00950A8A" w:rsidRDefault="49677EF3" w:rsidP="00950A8A">
            <w:pPr>
              <w:jc w:val="center"/>
              <w:rPr>
                <w:b/>
                <w:bCs/>
              </w:rPr>
            </w:pPr>
            <w:r w:rsidRPr="00950A8A">
              <w:rPr>
                <w:rFonts w:ascii="Calibri" w:eastAsia="Calibri" w:hAnsi="Calibri" w:cs="Calibri"/>
                <w:b/>
                <w:bCs/>
              </w:rPr>
              <w:t>7</w:t>
            </w:r>
          </w:p>
        </w:tc>
        <w:tc>
          <w:tcPr>
            <w:tcW w:w="1276"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BC96E6A" w14:textId="55137A54" w:rsidR="49677EF3" w:rsidRPr="00950A8A" w:rsidRDefault="49677EF3" w:rsidP="00950A8A">
            <w:pPr>
              <w:jc w:val="center"/>
              <w:rPr>
                <w:b/>
                <w:bCs/>
              </w:rPr>
            </w:pPr>
            <w:r w:rsidRPr="00950A8A">
              <w:rPr>
                <w:rFonts w:ascii="Calibri" w:eastAsia="Calibri" w:hAnsi="Calibri" w:cs="Calibri"/>
                <w:b/>
                <w:bCs/>
              </w:rPr>
              <w:t>83</w:t>
            </w:r>
          </w:p>
        </w:tc>
        <w:tc>
          <w:tcPr>
            <w:tcW w:w="155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0002B654" w14:textId="6748D48F" w:rsidR="49677EF3" w:rsidRPr="00950A8A" w:rsidRDefault="49677EF3" w:rsidP="00950A8A">
            <w:pPr>
              <w:jc w:val="center"/>
              <w:rPr>
                <w:b/>
                <w:bCs/>
              </w:rPr>
            </w:pPr>
          </w:p>
        </w:tc>
        <w:tc>
          <w:tcPr>
            <w:tcW w:w="3119" w:type="dxa"/>
            <w:tcBorders>
              <w:top w:val="single" w:sz="8" w:space="0" w:color="C9D0D1" w:themeColor="accent4" w:themeTint="66"/>
              <w:left w:val="single" w:sz="8" w:space="0" w:color="C9D0D1" w:themeColor="accent4" w:themeTint="66"/>
              <w:bottom w:val="single" w:sz="8" w:space="0" w:color="C9D0D1" w:themeColor="accent4" w:themeTint="66"/>
              <w:right w:val="single" w:sz="8" w:space="0" w:color="C9D0D1" w:themeColor="accent4" w:themeTint="66"/>
            </w:tcBorders>
          </w:tcPr>
          <w:p w14:paraId="253B2358" w14:textId="700F6F4D" w:rsidR="49677EF3" w:rsidRPr="00950A8A" w:rsidRDefault="49677EF3" w:rsidP="00950A8A">
            <w:pPr>
              <w:jc w:val="center"/>
              <w:rPr>
                <w:b/>
                <w:bCs/>
              </w:rPr>
            </w:pPr>
            <w:r w:rsidRPr="00950A8A">
              <w:rPr>
                <w:rFonts w:ascii="Calibri" w:eastAsia="Calibri" w:hAnsi="Calibri" w:cs="Calibri"/>
                <w:b/>
                <w:bCs/>
              </w:rPr>
              <w:t>2</w:t>
            </w:r>
          </w:p>
        </w:tc>
      </w:tr>
    </w:tbl>
    <w:p w14:paraId="13BDB988" w14:textId="59433E80" w:rsidR="49677EF3" w:rsidRDefault="49677EF3" w:rsidP="49677EF3">
      <w:pPr>
        <w:jc w:val="both"/>
      </w:pPr>
      <w:r w:rsidRPr="49677EF3">
        <w:rPr>
          <w:rFonts w:ascii="Calibri" w:eastAsia="Calibri" w:hAnsi="Calibri" w:cs="Calibri"/>
          <w:color w:val="FFFFFF" w:themeColor="background1"/>
        </w:rPr>
        <w:t xml:space="preserve"> </w:t>
      </w:r>
    </w:p>
    <w:p w14:paraId="639D6FA3" w14:textId="3F9E6B33" w:rsidR="49677EF3" w:rsidRDefault="49677EF3" w:rsidP="49677EF3">
      <w:pPr>
        <w:jc w:val="both"/>
      </w:pPr>
      <w:r w:rsidRPr="49677EF3">
        <w:rPr>
          <w:rFonts w:ascii="Calibri Light" w:eastAsia="Calibri Light" w:hAnsi="Calibri Light" w:cs="Calibri Light"/>
          <w:color w:val="276E8B" w:themeColor="accent1" w:themeShade="BF"/>
          <w:sz w:val="26"/>
          <w:szCs w:val="26"/>
        </w:rPr>
        <w:t xml:space="preserve">LinkedIn: </w:t>
      </w:r>
    </w:p>
    <w:p w14:paraId="78AE5154" w14:textId="6B495E50" w:rsidR="49677EF3" w:rsidRDefault="49677EF3" w:rsidP="49677EF3">
      <w:pPr>
        <w:jc w:val="both"/>
      </w:pPr>
      <w:r w:rsidRPr="49677EF3">
        <w:rPr>
          <w:rFonts w:ascii="Calibri" w:eastAsia="Calibri" w:hAnsi="Calibri" w:cs="Calibri"/>
        </w:rPr>
        <w:t xml:space="preserve">Der har været 9 opslag på Hjørring Kommunes </w:t>
      </w:r>
      <w:r w:rsidR="00AB721B" w:rsidRPr="49677EF3">
        <w:rPr>
          <w:rFonts w:ascii="Calibri" w:eastAsia="Calibri" w:hAnsi="Calibri" w:cs="Calibri"/>
        </w:rPr>
        <w:t>LinkedIn</w:t>
      </w:r>
      <w:r w:rsidRPr="49677EF3">
        <w:rPr>
          <w:rFonts w:ascii="Calibri" w:eastAsia="Calibri" w:hAnsi="Calibri" w:cs="Calibri"/>
        </w:rPr>
        <w:t xml:space="preserve"> side. De 9 opslag har fået 81 likes</w:t>
      </w:r>
    </w:p>
    <w:p w14:paraId="32E53097" w14:textId="77777777" w:rsidR="00AB721B" w:rsidRDefault="00AB721B" w:rsidP="00CE080D">
      <w:pPr>
        <w:pStyle w:val="Overskrift2"/>
        <w:jc w:val="both"/>
      </w:pPr>
      <w:bookmarkStart w:id="9" w:name="_Toc97196590"/>
    </w:p>
    <w:p w14:paraId="5DE1DC1F" w14:textId="58904CF5" w:rsidR="004C4835" w:rsidRDefault="001839D9" w:rsidP="00CE080D">
      <w:pPr>
        <w:pStyle w:val="Overskrift2"/>
        <w:jc w:val="both"/>
      </w:pPr>
      <w:r>
        <w:t>Hjemmeside</w:t>
      </w:r>
      <w:bookmarkEnd w:id="9"/>
    </w:p>
    <w:p w14:paraId="18570830" w14:textId="785179F4" w:rsidR="004C4835" w:rsidRDefault="004C4835" w:rsidP="00CE080D">
      <w:pPr>
        <w:jc w:val="both"/>
      </w:pPr>
      <w:r>
        <w:t>Der</w:t>
      </w:r>
      <w:r w:rsidR="001839D9">
        <w:t xml:space="preserve"> er oprettet en speciel hjemmeside til klimahandlingsplanen. Siden benyttes til denne høring, men kommer også til at </w:t>
      </w:r>
      <w:r w:rsidR="00037574">
        <w:t xml:space="preserve">indeholde </w:t>
      </w:r>
      <w:r w:rsidR="00E97869">
        <w:t xml:space="preserve">den endelige klimahandlingsplan. </w:t>
      </w:r>
      <w:hyperlink r:id="rId13" w:history="1">
        <w:r w:rsidR="004B2249">
          <w:rPr>
            <w:rStyle w:val="Hyperlink"/>
          </w:rPr>
          <w:t>Forside (hjoerring.dk)</w:t>
        </w:r>
      </w:hyperlink>
    </w:p>
    <w:p w14:paraId="3DE79AA3" w14:textId="063A2C0A" w:rsidR="0072550C" w:rsidRDefault="0072550C" w:rsidP="00CE080D">
      <w:pPr>
        <w:jc w:val="both"/>
      </w:pPr>
      <w:r>
        <w:t xml:space="preserve">Det har også været – og er – muligt at sende et digitalt postkort via hjemmesiden. Der er indkommet </w:t>
      </w:r>
      <w:r w:rsidR="00AC56A4">
        <w:t xml:space="preserve">13 digitale postkort. </w:t>
      </w:r>
    </w:p>
    <w:p w14:paraId="02D50C3A" w14:textId="402483BF" w:rsidR="00871C55" w:rsidRDefault="009E6A3C" w:rsidP="00CE080D">
      <w:pPr>
        <w:jc w:val="both"/>
      </w:pPr>
      <w:r>
        <w:t xml:space="preserve">Fra 25 december og frem til </w:t>
      </w:r>
      <w:r w:rsidR="00DA7813">
        <w:t xml:space="preserve">2 marts 2022 har der været 2452 </w:t>
      </w:r>
      <w:r w:rsidR="00871C55" w:rsidRPr="00DA7813">
        <w:t>besøg på fo</w:t>
      </w:r>
      <w:r w:rsidR="00E511A7" w:rsidRPr="00DA7813">
        <w:t xml:space="preserve">rsiden af </w:t>
      </w:r>
      <w:r w:rsidR="00C923C7" w:rsidRPr="00DA7813">
        <w:t>hjemmesiden</w:t>
      </w:r>
      <w:r w:rsidR="003C78A1" w:rsidRPr="00DA7813">
        <w:t>.</w:t>
      </w:r>
      <w:r w:rsidR="00AC56A4" w:rsidRPr="00DA7813">
        <w:t xml:space="preserve"> </w:t>
      </w:r>
    </w:p>
    <w:p w14:paraId="4DE7C305" w14:textId="7B413EE9" w:rsidR="00B653F8" w:rsidRDefault="00C923C7" w:rsidP="00CE080D">
      <w:pPr>
        <w:jc w:val="both"/>
      </w:pPr>
      <w:r>
        <w:t xml:space="preserve">Der er også lavet en optælling for alle besøgende </w:t>
      </w:r>
      <w:r w:rsidR="00C370BC">
        <w:t xml:space="preserve">på de enkelte arrangementer. Se under arrangementer. </w:t>
      </w:r>
    </w:p>
    <w:p w14:paraId="645591AC" w14:textId="3A641352" w:rsidR="00E97869" w:rsidRDefault="00E97869" w:rsidP="00CE080D">
      <w:pPr>
        <w:jc w:val="both"/>
        <w:rPr>
          <w:rStyle w:val="Hyperlink"/>
        </w:rPr>
      </w:pPr>
      <w:r>
        <w:t xml:space="preserve">Der køres en åben proces, således det er muligt allerede nu at følge i skrivearbejdet og udviklingen af </w:t>
      </w:r>
      <w:r w:rsidR="000E4082">
        <w:t>klimahand</w:t>
      </w:r>
      <w:r w:rsidR="00C122DA">
        <w:t xml:space="preserve">lingsplanen: </w:t>
      </w:r>
      <w:hyperlink r:id="rId14" w:history="1">
        <w:r w:rsidR="00C122DA">
          <w:rPr>
            <w:rStyle w:val="Hyperlink"/>
          </w:rPr>
          <w:t>Klimaplan (hjoerring.dk)</w:t>
        </w:r>
      </w:hyperlink>
      <w:r w:rsidR="0071776C">
        <w:rPr>
          <w:rStyle w:val="Hyperlink"/>
        </w:rPr>
        <w:t>.</w:t>
      </w:r>
    </w:p>
    <w:p w14:paraId="1DD01E7E" w14:textId="77777777" w:rsidR="00A14E8E" w:rsidRDefault="00A14E8E" w:rsidP="00A14E8E">
      <w:pPr>
        <w:jc w:val="both"/>
      </w:pPr>
    </w:p>
    <w:p w14:paraId="542E87E9" w14:textId="77777777" w:rsidR="00A14E8E" w:rsidRDefault="00A14E8E" w:rsidP="00A14E8E">
      <w:pPr>
        <w:pStyle w:val="Overskrift2"/>
      </w:pPr>
      <w:bookmarkStart w:id="10" w:name="_Toc97196591"/>
      <w:r>
        <w:t>Medarbejder web</w:t>
      </w:r>
      <w:bookmarkEnd w:id="10"/>
    </w:p>
    <w:p w14:paraId="1820E212" w14:textId="12A4E05E" w:rsidR="00A14E8E" w:rsidRDefault="00A14E8E" w:rsidP="00A14E8E">
      <w:pPr>
        <w:jc w:val="both"/>
      </w:pPr>
      <w:r>
        <w:t xml:space="preserve">Der har også kørt oplag op </w:t>
      </w:r>
      <w:r w:rsidR="00854AC9">
        <w:t xml:space="preserve">Hjørring Kommunes medarbejderweb: </w:t>
      </w:r>
      <w:hyperlink r:id="rId15" w:history="1">
        <w:r>
          <w:rPr>
            <w:rStyle w:val="Hyperlink"/>
          </w:rPr>
          <w:t>Bliv klogere på klima når Hjørring Kommune inviterer til online klima-arrangementer (hjoerring.dk)</w:t>
        </w:r>
      </w:hyperlink>
    </w:p>
    <w:p w14:paraId="232AB3A6" w14:textId="77777777" w:rsidR="00DA7813" w:rsidRDefault="00DA7813" w:rsidP="00CE080D">
      <w:pPr>
        <w:pStyle w:val="Overskrift2"/>
        <w:jc w:val="both"/>
      </w:pPr>
      <w:bookmarkStart w:id="11" w:name="_Toc97196592"/>
    </w:p>
    <w:p w14:paraId="5BECAEAE" w14:textId="618E178F" w:rsidR="0001572D" w:rsidRDefault="000D3710" w:rsidP="00CE080D">
      <w:pPr>
        <w:pStyle w:val="Overskrift2"/>
        <w:jc w:val="both"/>
      </w:pPr>
      <w:r>
        <w:t>A</w:t>
      </w:r>
      <w:r w:rsidR="0001572D">
        <w:t>lle inputs:</w:t>
      </w:r>
      <w:bookmarkEnd w:id="11"/>
    </w:p>
    <w:p w14:paraId="381D6CF8" w14:textId="4E44C3C3" w:rsidR="00F5137B" w:rsidRDefault="00C174F5" w:rsidP="00F5137B">
      <w:pPr>
        <w:jc w:val="both"/>
      </w:pPr>
      <w:r>
        <w:t>Der er set lidt nærmere på alle de indkomne inputs og kommentarerne. De er herunder inddelt efter emne. Der er pt indkomme</w:t>
      </w:r>
      <w:r w:rsidR="0048572A">
        <w:t xml:space="preserve"> </w:t>
      </w:r>
      <w:r w:rsidR="00B96769" w:rsidRPr="00B96769">
        <w:t>100</w:t>
      </w:r>
      <w:r>
        <w:t xml:space="preserve"> bemærkninger / spørgsmål</w:t>
      </w:r>
      <w:r w:rsidR="006B05EC">
        <w:t xml:space="preserve"> fra hjemmesiden + F</w:t>
      </w:r>
      <w:r>
        <w:t xml:space="preserve">acebook </w:t>
      </w:r>
      <w:r w:rsidR="006D134F">
        <w:t xml:space="preserve">+ Instagram </w:t>
      </w:r>
      <w:r w:rsidR="00E92647">
        <w:t>+</w:t>
      </w:r>
      <w:r>
        <w:t xml:space="preserve"> postkort </w:t>
      </w:r>
      <w:r w:rsidR="00E92647">
        <w:t>+</w:t>
      </w:r>
      <w:r w:rsidR="006B05EC">
        <w:t xml:space="preserve"> </w:t>
      </w:r>
      <w:r w:rsidR="00AB721B">
        <w:t>LinkedIn</w:t>
      </w:r>
      <w:r w:rsidR="00EE6A9A">
        <w:t xml:space="preserve">. Antallet af inputs </w:t>
      </w:r>
      <w:r w:rsidR="00132EDC">
        <w:t>opgøres igen ultimo februar.</w:t>
      </w:r>
    </w:p>
    <w:p w14:paraId="1EC90CCF" w14:textId="52FD1069" w:rsidR="00F042CE" w:rsidRDefault="00F5137B" w:rsidP="00F5137B">
      <w:pPr>
        <w:jc w:val="both"/>
      </w:pPr>
      <w:r>
        <w:t xml:space="preserve">Herunder er alle </w:t>
      </w:r>
      <w:r w:rsidR="00F042CE">
        <w:t>input opsamlet i overskrift</w:t>
      </w:r>
      <w:r w:rsidR="00E903EF">
        <w:t xml:space="preserve"> form.</w:t>
      </w:r>
    </w:p>
    <w:tbl>
      <w:tblPr>
        <w:tblStyle w:val="Gittertabel1-lys-farve4"/>
        <w:tblW w:w="5008" w:type="pct"/>
        <w:tblLayout w:type="fixed"/>
        <w:tblLook w:val="04A0" w:firstRow="1" w:lastRow="0" w:firstColumn="1" w:lastColumn="0" w:noHBand="0" w:noVBand="1"/>
      </w:tblPr>
      <w:tblGrid>
        <w:gridCol w:w="1587"/>
        <w:gridCol w:w="10"/>
        <w:gridCol w:w="665"/>
        <w:gridCol w:w="1699"/>
        <w:gridCol w:w="713"/>
        <w:gridCol w:w="1699"/>
        <w:gridCol w:w="711"/>
        <w:gridCol w:w="1844"/>
        <w:gridCol w:w="705"/>
      </w:tblGrid>
      <w:tr w:rsidR="00F730FC" w:rsidRPr="008938D0" w14:paraId="277FA936" w14:textId="77777777" w:rsidTr="00F042C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513BF49C" w14:textId="77777777" w:rsidR="00E16BB8" w:rsidRPr="004F70F2" w:rsidRDefault="00E16BB8" w:rsidP="00F730FC">
            <w:pPr>
              <w:rPr>
                <w:rFonts w:eastAsia="Times New Roman" w:cstheme="minorHAnsi"/>
                <w:color w:val="000000"/>
                <w:sz w:val="18"/>
                <w:szCs w:val="18"/>
                <w:lang w:eastAsia="da-DK"/>
              </w:rPr>
            </w:pPr>
            <w:r w:rsidRPr="004F70F2">
              <w:rPr>
                <w:rFonts w:eastAsia="Times New Roman" w:cstheme="minorHAnsi"/>
                <w:color w:val="000000"/>
                <w:sz w:val="18"/>
                <w:szCs w:val="18"/>
                <w:lang w:eastAsia="da-DK"/>
              </w:rPr>
              <w:t>Affald</w:t>
            </w:r>
          </w:p>
        </w:tc>
        <w:tc>
          <w:tcPr>
            <w:tcW w:w="345" w:type="pct"/>
            <w:tcBorders>
              <w:right w:val="single" w:sz="12" w:space="0" w:color="7A8C8E" w:themeColor="accent4"/>
            </w:tcBorders>
            <w:hideMark/>
          </w:tcPr>
          <w:p w14:paraId="0423DBBE" w14:textId="77777777"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882" w:type="pct"/>
            <w:tcBorders>
              <w:right w:val="single" w:sz="12" w:space="0" w:color="7A8C8E" w:themeColor="accent4"/>
            </w:tcBorders>
          </w:tcPr>
          <w:p w14:paraId="54D07BDF" w14:textId="6BA25A68"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Natur</w:t>
            </w:r>
          </w:p>
        </w:tc>
        <w:tc>
          <w:tcPr>
            <w:tcW w:w="370" w:type="pct"/>
          </w:tcPr>
          <w:p w14:paraId="5D2CEC82" w14:textId="4E7330D5" w:rsidR="00E16BB8" w:rsidRPr="004F70F2" w:rsidRDefault="00E16BB8" w:rsidP="00E16B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882" w:type="pct"/>
            <w:tcBorders>
              <w:right w:val="single" w:sz="12" w:space="0" w:color="7A8C8E" w:themeColor="accent4"/>
            </w:tcBorders>
          </w:tcPr>
          <w:p w14:paraId="39316276" w14:textId="0127C67E"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Transport</w:t>
            </w:r>
          </w:p>
        </w:tc>
        <w:tc>
          <w:tcPr>
            <w:tcW w:w="369" w:type="pct"/>
          </w:tcPr>
          <w:p w14:paraId="369B28A0" w14:textId="6DF66EC1" w:rsidR="00E16BB8" w:rsidRPr="004F70F2" w:rsidRDefault="00E16BB8" w:rsidP="00E16B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957" w:type="pct"/>
            <w:tcBorders>
              <w:left w:val="single" w:sz="12" w:space="0" w:color="7A8C8E" w:themeColor="accent4"/>
            </w:tcBorders>
            <w:hideMark/>
          </w:tcPr>
          <w:p w14:paraId="133B7CBF" w14:textId="77777777"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Kommunalt</w:t>
            </w:r>
          </w:p>
        </w:tc>
        <w:tc>
          <w:tcPr>
            <w:tcW w:w="366" w:type="pct"/>
            <w:tcBorders>
              <w:right w:val="single" w:sz="12" w:space="0" w:color="7A8C8E" w:themeColor="accent4"/>
            </w:tcBorders>
            <w:hideMark/>
          </w:tcPr>
          <w:p w14:paraId="6C2D78C9" w14:textId="77777777"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r>
      <w:tr w:rsidR="00F730FC" w:rsidRPr="008938D0" w14:paraId="15E95213" w14:textId="77777777" w:rsidTr="00F042CE">
        <w:trPr>
          <w:trHeight w:val="624"/>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678B4F90"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Bedre affaldssortering</w:t>
            </w:r>
          </w:p>
        </w:tc>
        <w:tc>
          <w:tcPr>
            <w:tcW w:w="345" w:type="pct"/>
            <w:tcBorders>
              <w:right w:val="single" w:sz="12" w:space="0" w:color="7A8C8E" w:themeColor="accent4"/>
            </w:tcBorders>
            <w:hideMark/>
          </w:tcPr>
          <w:p w14:paraId="66782412"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3</w:t>
            </w:r>
          </w:p>
        </w:tc>
        <w:tc>
          <w:tcPr>
            <w:tcW w:w="882" w:type="pct"/>
            <w:tcBorders>
              <w:right w:val="single" w:sz="12" w:space="0" w:color="7A8C8E" w:themeColor="accent4"/>
            </w:tcBorders>
          </w:tcPr>
          <w:p w14:paraId="16D1A784" w14:textId="34252855"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936811">
              <w:rPr>
                <w:rFonts w:eastAsia="Times New Roman" w:cstheme="minorHAnsi"/>
                <w:color w:val="000000"/>
                <w:sz w:val="18"/>
                <w:szCs w:val="18"/>
                <w:lang w:eastAsia="da-DK"/>
              </w:rPr>
              <w:t>Fælleshave på gammel campingplads</w:t>
            </w:r>
          </w:p>
        </w:tc>
        <w:tc>
          <w:tcPr>
            <w:tcW w:w="370" w:type="pct"/>
          </w:tcPr>
          <w:p w14:paraId="041430FF" w14:textId="10890D43"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2</w:t>
            </w:r>
          </w:p>
        </w:tc>
        <w:tc>
          <w:tcPr>
            <w:tcW w:w="882" w:type="pct"/>
            <w:tcBorders>
              <w:right w:val="single" w:sz="12" w:space="0" w:color="7A8C8E" w:themeColor="accent4"/>
            </w:tcBorders>
          </w:tcPr>
          <w:p w14:paraId="54B4ED9E" w14:textId="2203D34C"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Elbiler - lade standere</w:t>
            </w:r>
          </w:p>
        </w:tc>
        <w:tc>
          <w:tcPr>
            <w:tcW w:w="369" w:type="pct"/>
          </w:tcPr>
          <w:p w14:paraId="3C0CA82E" w14:textId="07CDC488"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13</w:t>
            </w:r>
          </w:p>
        </w:tc>
        <w:tc>
          <w:tcPr>
            <w:tcW w:w="957" w:type="pct"/>
            <w:tcBorders>
              <w:left w:val="single" w:sz="12" w:space="0" w:color="7A8C8E" w:themeColor="accent4"/>
            </w:tcBorders>
            <w:hideMark/>
          </w:tcPr>
          <w:p w14:paraId="6A017B76"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Plantebaseret mad på skoler</w:t>
            </w:r>
          </w:p>
        </w:tc>
        <w:tc>
          <w:tcPr>
            <w:tcW w:w="366" w:type="pct"/>
            <w:tcBorders>
              <w:right w:val="single" w:sz="12" w:space="0" w:color="7A8C8E" w:themeColor="accent4"/>
            </w:tcBorders>
            <w:hideMark/>
          </w:tcPr>
          <w:p w14:paraId="55EA3B14"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11FDA0E0" w14:textId="77777777" w:rsidTr="00F042CE">
        <w:trPr>
          <w:trHeight w:val="576"/>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32FE5448"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Afbrænding af grene på landet</w:t>
            </w:r>
          </w:p>
        </w:tc>
        <w:tc>
          <w:tcPr>
            <w:tcW w:w="345" w:type="pct"/>
            <w:tcBorders>
              <w:right w:val="single" w:sz="12" w:space="0" w:color="7A8C8E" w:themeColor="accent4"/>
            </w:tcBorders>
            <w:hideMark/>
          </w:tcPr>
          <w:p w14:paraId="61F41C88"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0B948F9C" w14:textId="74CE88A5"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936811">
              <w:rPr>
                <w:rFonts w:eastAsia="Times New Roman" w:cstheme="minorHAnsi"/>
                <w:color w:val="000000"/>
                <w:sz w:val="18"/>
                <w:szCs w:val="18"/>
                <w:lang w:eastAsia="da-DK"/>
              </w:rPr>
              <w:t>Gylleudslip i åer og vandløb</w:t>
            </w:r>
          </w:p>
        </w:tc>
        <w:tc>
          <w:tcPr>
            <w:tcW w:w="370" w:type="pct"/>
          </w:tcPr>
          <w:p w14:paraId="5D560A85" w14:textId="325D22D2"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57D4D89C" w14:textId="7BF9588A"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Afskaf kørselsfradrag</w:t>
            </w:r>
          </w:p>
        </w:tc>
        <w:tc>
          <w:tcPr>
            <w:tcW w:w="369" w:type="pct"/>
          </w:tcPr>
          <w:p w14:paraId="1B86CD90" w14:textId="27C69CBF"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957" w:type="pct"/>
            <w:tcBorders>
              <w:left w:val="single" w:sz="12" w:space="0" w:color="7A8C8E" w:themeColor="accent4"/>
            </w:tcBorders>
            <w:hideMark/>
          </w:tcPr>
          <w:p w14:paraId="02F8438C" w14:textId="097D8733"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Mindre plast i centralkøkken</w:t>
            </w:r>
          </w:p>
        </w:tc>
        <w:tc>
          <w:tcPr>
            <w:tcW w:w="366" w:type="pct"/>
            <w:tcBorders>
              <w:right w:val="single" w:sz="12" w:space="0" w:color="7A8C8E" w:themeColor="accent4"/>
            </w:tcBorders>
            <w:hideMark/>
          </w:tcPr>
          <w:p w14:paraId="09440843"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2</w:t>
            </w:r>
          </w:p>
        </w:tc>
      </w:tr>
      <w:tr w:rsidR="00F730FC" w:rsidRPr="008938D0" w14:paraId="120B6325" w14:textId="77777777" w:rsidTr="00F042CE">
        <w:trPr>
          <w:trHeight w:val="690"/>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4A117420"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Forbedre affaldsindsamlingen</w:t>
            </w:r>
          </w:p>
        </w:tc>
        <w:tc>
          <w:tcPr>
            <w:tcW w:w="345" w:type="pct"/>
            <w:tcBorders>
              <w:right w:val="single" w:sz="12" w:space="0" w:color="7A8C8E" w:themeColor="accent4"/>
            </w:tcBorders>
            <w:hideMark/>
          </w:tcPr>
          <w:p w14:paraId="1AA0DA83"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22764A54" w14:textId="3A0D95F3"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936811">
              <w:rPr>
                <w:rFonts w:eastAsia="Times New Roman" w:cstheme="minorHAnsi"/>
                <w:color w:val="000000"/>
                <w:sz w:val="18"/>
                <w:szCs w:val="18"/>
                <w:lang w:eastAsia="da-DK"/>
              </w:rPr>
              <w:t>Lad rabatter gro</w:t>
            </w:r>
          </w:p>
        </w:tc>
        <w:tc>
          <w:tcPr>
            <w:tcW w:w="370" w:type="pct"/>
          </w:tcPr>
          <w:p w14:paraId="2F0E3DFA" w14:textId="363E65F1"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7DCE74DA" w14:textId="0978138C"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Biler i tomgang</w:t>
            </w:r>
          </w:p>
        </w:tc>
        <w:tc>
          <w:tcPr>
            <w:tcW w:w="369" w:type="pct"/>
          </w:tcPr>
          <w:p w14:paraId="7465C581" w14:textId="3FE5E7F2" w:rsidR="00E16BB8" w:rsidRPr="004F70F2" w:rsidRDefault="009C6EAF"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2</w:t>
            </w:r>
          </w:p>
        </w:tc>
        <w:tc>
          <w:tcPr>
            <w:tcW w:w="957" w:type="pct"/>
            <w:tcBorders>
              <w:left w:val="single" w:sz="12" w:space="0" w:color="7A8C8E" w:themeColor="accent4"/>
            </w:tcBorders>
            <w:hideMark/>
          </w:tcPr>
          <w:p w14:paraId="183CBD26"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Centralkøkken kørsel</w:t>
            </w:r>
          </w:p>
        </w:tc>
        <w:tc>
          <w:tcPr>
            <w:tcW w:w="366" w:type="pct"/>
            <w:tcBorders>
              <w:right w:val="single" w:sz="12" w:space="0" w:color="7A8C8E" w:themeColor="accent4"/>
            </w:tcBorders>
            <w:hideMark/>
          </w:tcPr>
          <w:p w14:paraId="6D312954"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08D5E764" w14:textId="77777777" w:rsidTr="00F042CE">
        <w:trPr>
          <w:trHeight w:val="576"/>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59E73E02"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Flere skraldespande</w:t>
            </w:r>
          </w:p>
        </w:tc>
        <w:tc>
          <w:tcPr>
            <w:tcW w:w="345" w:type="pct"/>
            <w:tcBorders>
              <w:right w:val="single" w:sz="12" w:space="0" w:color="7A8C8E" w:themeColor="accent4"/>
            </w:tcBorders>
            <w:hideMark/>
          </w:tcPr>
          <w:p w14:paraId="1742BC14"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5</w:t>
            </w:r>
          </w:p>
        </w:tc>
        <w:tc>
          <w:tcPr>
            <w:tcW w:w="882" w:type="pct"/>
            <w:tcBorders>
              <w:right w:val="single" w:sz="12" w:space="0" w:color="7A8C8E" w:themeColor="accent4"/>
            </w:tcBorders>
          </w:tcPr>
          <w:p w14:paraId="442353A0" w14:textId="12D9A02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936811">
              <w:rPr>
                <w:rFonts w:eastAsia="Times New Roman" w:cstheme="minorHAnsi"/>
                <w:color w:val="000000"/>
                <w:sz w:val="18"/>
                <w:szCs w:val="18"/>
                <w:lang w:eastAsia="da-DK"/>
              </w:rPr>
              <w:t>Naturkommune - rod og udholdte haver</w:t>
            </w:r>
          </w:p>
        </w:tc>
        <w:tc>
          <w:tcPr>
            <w:tcW w:w="370" w:type="pct"/>
          </w:tcPr>
          <w:p w14:paraId="1A4BF0B4" w14:textId="41E1A43A"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2</w:t>
            </w:r>
          </w:p>
        </w:tc>
        <w:tc>
          <w:tcPr>
            <w:tcW w:w="882" w:type="pct"/>
            <w:tcBorders>
              <w:right w:val="single" w:sz="12" w:space="0" w:color="7A8C8E" w:themeColor="accent4"/>
            </w:tcBorders>
          </w:tcPr>
          <w:p w14:paraId="544B383A" w14:textId="3801FB38"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Samkørsels ordning</w:t>
            </w:r>
          </w:p>
        </w:tc>
        <w:tc>
          <w:tcPr>
            <w:tcW w:w="369" w:type="pct"/>
          </w:tcPr>
          <w:p w14:paraId="64B8F03F" w14:textId="3F0F55E1"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957" w:type="pct"/>
            <w:tcBorders>
              <w:left w:val="single" w:sz="12" w:space="0" w:color="7A8C8E" w:themeColor="accent4"/>
            </w:tcBorders>
            <w:hideMark/>
          </w:tcPr>
          <w:p w14:paraId="030E4CE1"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Reparation af ting / cirkulær</w:t>
            </w:r>
          </w:p>
        </w:tc>
        <w:tc>
          <w:tcPr>
            <w:tcW w:w="366" w:type="pct"/>
            <w:tcBorders>
              <w:right w:val="single" w:sz="12" w:space="0" w:color="7A8C8E" w:themeColor="accent4"/>
            </w:tcBorders>
            <w:hideMark/>
          </w:tcPr>
          <w:p w14:paraId="56A81261"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0BA62773" w14:textId="77777777" w:rsidTr="00F042CE">
        <w:trPr>
          <w:trHeight w:val="576"/>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111A8AC6"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Indsamling langs veje</w:t>
            </w:r>
          </w:p>
        </w:tc>
        <w:tc>
          <w:tcPr>
            <w:tcW w:w="345" w:type="pct"/>
            <w:tcBorders>
              <w:right w:val="single" w:sz="12" w:space="0" w:color="7A8C8E" w:themeColor="accent4"/>
            </w:tcBorders>
            <w:hideMark/>
          </w:tcPr>
          <w:p w14:paraId="424A7E2F"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2</w:t>
            </w:r>
          </w:p>
        </w:tc>
        <w:tc>
          <w:tcPr>
            <w:tcW w:w="882" w:type="pct"/>
            <w:tcBorders>
              <w:right w:val="single" w:sz="12" w:space="0" w:color="7A8C8E" w:themeColor="accent4"/>
            </w:tcBorders>
          </w:tcPr>
          <w:p w14:paraId="20A251CD" w14:textId="0866176C"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936811">
              <w:rPr>
                <w:rFonts w:eastAsia="Times New Roman" w:cstheme="minorHAnsi"/>
                <w:color w:val="000000"/>
                <w:sz w:val="18"/>
                <w:szCs w:val="18"/>
                <w:lang w:eastAsia="da-DK"/>
              </w:rPr>
              <w:t>Låneordning af fx haveudstyr og grej</w:t>
            </w:r>
          </w:p>
        </w:tc>
        <w:tc>
          <w:tcPr>
            <w:tcW w:w="370" w:type="pct"/>
          </w:tcPr>
          <w:p w14:paraId="0E28E17E" w14:textId="4F9D2F40"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04070DC1" w14:textId="6D4E80A1"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xml:space="preserve">Elbiler </w:t>
            </w:r>
            <w:r w:rsidR="001664DB">
              <w:rPr>
                <w:rFonts w:eastAsia="Times New Roman" w:cstheme="minorHAnsi"/>
                <w:color w:val="000000"/>
                <w:sz w:val="18"/>
                <w:szCs w:val="18"/>
                <w:lang w:eastAsia="da-DK"/>
              </w:rPr>
              <w:t>–</w:t>
            </w:r>
            <w:r w:rsidRPr="004F70F2">
              <w:rPr>
                <w:rFonts w:eastAsia="Times New Roman" w:cstheme="minorHAnsi"/>
                <w:color w:val="000000"/>
                <w:sz w:val="18"/>
                <w:szCs w:val="18"/>
                <w:lang w:eastAsia="da-DK"/>
              </w:rPr>
              <w:t xml:space="preserve"> elpriser</w:t>
            </w:r>
          </w:p>
        </w:tc>
        <w:tc>
          <w:tcPr>
            <w:tcW w:w="369" w:type="pct"/>
          </w:tcPr>
          <w:p w14:paraId="1DA767E0" w14:textId="261355C8"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3</w:t>
            </w:r>
          </w:p>
        </w:tc>
        <w:tc>
          <w:tcPr>
            <w:tcW w:w="957" w:type="pct"/>
            <w:tcBorders>
              <w:left w:val="single" w:sz="12" w:space="0" w:color="7A8C8E" w:themeColor="accent4"/>
            </w:tcBorders>
            <w:hideMark/>
          </w:tcPr>
          <w:p w14:paraId="26E3C52E" w14:textId="3F68475D"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xml:space="preserve">Kommunalt </w:t>
            </w:r>
            <w:r w:rsidR="00AB721B" w:rsidRPr="004F70F2">
              <w:rPr>
                <w:rFonts w:eastAsia="Times New Roman" w:cstheme="minorHAnsi"/>
                <w:color w:val="000000"/>
                <w:sz w:val="18"/>
                <w:szCs w:val="18"/>
                <w:lang w:eastAsia="da-DK"/>
              </w:rPr>
              <w:t>IT-forbrug</w:t>
            </w:r>
            <w:r w:rsidRPr="004F70F2">
              <w:rPr>
                <w:rFonts w:eastAsia="Times New Roman" w:cstheme="minorHAnsi"/>
                <w:color w:val="000000"/>
                <w:sz w:val="18"/>
                <w:szCs w:val="18"/>
                <w:lang w:eastAsia="da-DK"/>
              </w:rPr>
              <w:t xml:space="preserve"> og biler</w:t>
            </w:r>
          </w:p>
        </w:tc>
        <w:tc>
          <w:tcPr>
            <w:tcW w:w="366" w:type="pct"/>
            <w:tcBorders>
              <w:right w:val="single" w:sz="12" w:space="0" w:color="7A8C8E" w:themeColor="accent4"/>
            </w:tcBorders>
            <w:hideMark/>
          </w:tcPr>
          <w:p w14:paraId="0B104EA8"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5ED8C4A1" w14:textId="77777777" w:rsidTr="00F042CE">
        <w:trPr>
          <w:trHeight w:val="670"/>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004424E6"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Mindre fyrværkeri</w:t>
            </w:r>
          </w:p>
        </w:tc>
        <w:tc>
          <w:tcPr>
            <w:tcW w:w="345" w:type="pct"/>
            <w:tcBorders>
              <w:right w:val="single" w:sz="12" w:space="0" w:color="7A8C8E" w:themeColor="accent4"/>
            </w:tcBorders>
            <w:hideMark/>
          </w:tcPr>
          <w:p w14:paraId="51482EEC" w14:textId="4A034509"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72771A26" w14:textId="5C2A79BF"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70" w:type="pct"/>
          </w:tcPr>
          <w:p w14:paraId="5E330D4D" w14:textId="6DECBAD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7924023F" w14:textId="4ECEA675" w:rsidR="00E16BB8" w:rsidRPr="004F70F2" w:rsidRDefault="00E16BB8" w:rsidP="00F730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Flere busser</w:t>
            </w:r>
          </w:p>
        </w:tc>
        <w:tc>
          <w:tcPr>
            <w:tcW w:w="369" w:type="pct"/>
          </w:tcPr>
          <w:p w14:paraId="75772DB5" w14:textId="68D4B74F"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957" w:type="pct"/>
            <w:tcBorders>
              <w:left w:val="single" w:sz="12" w:space="0" w:color="7A8C8E" w:themeColor="accent4"/>
            </w:tcBorders>
            <w:hideMark/>
          </w:tcPr>
          <w:p w14:paraId="36522575"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Oplysning til lokalforeninger og miljø undervisning</w:t>
            </w:r>
          </w:p>
        </w:tc>
        <w:tc>
          <w:tcPr>
            <w:tcW w:w="366" w:type="pct"/>
            <w:tcBorders>
              <w:right w:val="single" w:sz="12" w:space="0" w:color="7A8C8E" w:themeColor="accent4"/>
            </w:tcBorders>
            <w:hideMark/>
          </w:tcPr>
          <w:p w14:paraId="0873D5AB"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27AA458E" w14:textId="77777777" w:rsidTr="00F042CE">
        <w:trPr>
          <w:trHeight w:val="864"/>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3CFC4794" w14:textId="77777777" w:rsidR="00E16BB8" w:rsidRPr="00936811" w:rsidRDefault="00E16BB8" w:rsidP="00F730FC">
            <w:pPr>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Co2 forbrug ved tømning</w:t>
            </w:r>
          </w:p>
        </w:tc>
        <w:tc>
          <w:tcPr>
            <w:tcW w:w="345" w:type="pct"/>
            <w:tcBorders>
              <w:right w:val="single" w:sz="12" w:space="0" w:color="7A8C8E" w:themeColor="accent4"/>
            </w:tcBorders>
            <w:hideMark/>
          </w:tcPr>
          <w:p w14:paraId="3552D29B"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74729999" w14:textId="24EF2906"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70" w:type="pct"/>
          </w:tcPr>
          <w:p w14:paraId="6B7B7226" w14:textId="2DC8BA6D"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6C34198E" w14:textId="4389459D"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69" w:type="pct"/>
          </w:tcPr>
          <w:p w14:paraId="25C54BDB" w14:textId="1149A040"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tcBorders>
            <w:hideMark/>
          </w:tcPr>
          <w:p w14:paraId="0E0CD982"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Kommunikation om projektet (mere eller for dårlig)</w:t>
            </w:r>
          </w:p>
        </w:tc>
        <w:tc>
          <w:tcPr>
            <w:tcW w:w="366" w:type="pct"/>
            <w:tcBorders>
              <w:right w:val="single" w:sz="12" w:space="0" w:color="7A8C8E" w:themeColor="accent4"/>
            </w:tcBorders>
            <w:hideMark/>
          </w:tcPr>
          <w:p w14:paraId="1E0101AE" w14:textId="30584F44" w:rsidR="00E16BB8" w:rsidRPr="004F70F2" w:rsidRDefault="00FF7752"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8</w:t>
            </w:r>
          </w:p>
        </w:tc>
      </w:tr>
      <w:tr w:rsidR="00F730FC" w:rsidRPr="008938D0" w14:paraId="649FE8E7" w14:textId="77777777" w:rsidTr="00F042CE">
        <w:trPr>
          <w:trHeight w:val="804"/>
        </w:trPr>
        <w:tc>
          <w:tcPr>
            <w:cnfStyle w:val="001000000000" w:firstRow="0" w:lastRow="0" w:firstColumn="1" w:lastColumn="0" w:oddVBand="0" w:evenVBand="0" w:oddHBand="0" w:evenHBand="0" w:firstRowFirstColumn="0" w:firstRowLastColumn="0" w:lastRowFirstColumn="0" w:lastRowLastColumn="0"/>
            <w:tcW w:w="829" w:type="pct"/>
            <w:gridSpan w:val="2"/>
            <w:hideMark/>
          </w:tcPr>
          <w:p w14:paraId="4A3B2E27" w14:textId="77777777" w:rsidR="00E16BB8" w:rsidRPr="00936811" w:rsidRDefault="00E16BB8" w:rsidP="00E16BB8">
            <w:pPr>
              <w:jc w:val="both"/>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Mere gennemsigtighed mht sortering og hvad der sker med affaldet</w:t>
            </w:r>
          </w:p>
        </w:tc>
        <w:tc>
          <w:tcPr>
            <w:tcW w:w="345" w:type="pct"/>
            <w:tcBorders>
              <w:right w:val="single" w:sz="12" w:space="0" w:color="7A8C8E" w:themeColor="accent4"/>
            </w:tcBorders>
            <w:noWrap/>
            <w:hideMark/>
          </w:tcPr>
          <w:p w14:paraId="5B6678A4"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82" w:type="pct"/>
            <w:tcBorders>
              <w:right w:val="single" w:sz="12" w:space="0" w:color="7A8C8E" w:themeColor="accent4"/>
            </w:tcBorders>
          </w:tcPr>
          <w:p w14:paraId="5983C9D7"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Pr>
          <w:p w14:paraId="2FE33152" w14:textId="37192816"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7658846B"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Pr>
          <w:p w14:paraId="3CDCFA87" w14:textId="23AC171B"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tcBorders>
            <w:hideMark/>
          </w:tcPr>
          <w:p w14:paraId="2B9B7BD4"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Forkert fokus i kampagnen</w:t>
            </w:r>
          </w:p>
        </w:tc>
        <w:tc>
          <w:tcPr>
            <w:tcW w:w="366" w:type="pct"/>
            <w:tcBorders>
              <w:right w:val="single" w:sz="12" w:space="0" w:color="7A8C8E" w:themeColor="accent4"/>
            </w:tcBorders>
            <w:noWrap/>
            <w:hideMark/>
          </w:tcPr>
          <w:p w14:paraId="06EA4684"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5</w:t>
            </w:r>
          </w:p>
        </w:tc>
      </w:tr>
      <w:tr w:rsidR="00F730FC" w:rsidRPr="008938D0" w14:paraId="6006E7EE"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noWrap/>
            <w:hideMark/>
          </w:tcPr>
          <w:p w14:paraId="65B6D389" w14:textId="77777777" w:rsidR="00E16BB8" w:rsidRPr="00936811" w:rsidRDefault="00E16BB8" w:rsidP="00E16BB8">
            <w:pPr>
              <w:jc w:val="both"/>
              <w:rPr>
                <w:rFonts w:eastAsia="Times New Roman" w:cstheme="minorHAnsi"/>
                <w:b w:val="0"/>
                <w:bCs w:val="0"/>
                <w:color w:val="000000"/>
                <w:sz w:val="18"/>
                <w:szCs w:val="18"/>
                <w:lang w:eastAsia="da-DK"/>
              </w:rPr>
            </w:pPr>
            <w:r w:rsidRPr="00936811">
              <w:rPr>
                <w:rFonts w:eastAsia="Times New Roman" w:cstheme="minorHAnsi"/>
                <w:b w:val="0"/>
                <w:bCs w:val="0"/>
                <w:color w:val="000000"/>
                <w:sz w:val="18"/>
                <w:szCs w:val="18"/>
                <w:lang w:eastAsia="da-DK"/>
              </w:rPr>
              <w:t> </w:t>
            </w:r>
          </w:p>
        </w:tc>
        <w:tc>
          <w:tcPr>
            <w:tcW w:w="345" w:type="pct"/>
            <w:tcBorders>
              <w:right w:val="single" w:sz="12" w:space="0" w:color="7A8C8E" w:themeColor="accent4"/>
            </w:tcBorders>
            <w:noWrap/>
            <w:hideMark/>
          </w:tcPr>
          <w:p w14:paraId="31DE2502" w14:textId="7A7C424F"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3B5D8A28"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Pr>
          <w:p w14:paraId="0E89EA30"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right w:val="single" w:sz="12" w:space="0" w:color="7A8C8E" w:themeColor="accent4"/>
            </w:tcBorders>
          </w:tcPr>
          <w:p w14:paraId="506145DE"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Pr>
          <w:p w14:paraId="3EC22825"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tcBorders>
            <w:noWrap/>
            <w:hideMark/>
          </w:tcPr>
          <w:p w14:paraId="3BA98AF8"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Ressourcespild</w:t>
            </w:r>
          </w:p>
        </w:tc>
        <w:tc>
          <w:tcPr>
            <w:tcW w:w="366" w:type="pct"/>
            <w:tcBorders>
              <w:right w:val="single" w:sz="12" w:space="0" w:color="7A8C8E" w:themeColor="accent4"/>
            </w:tcBorders>
            <w:noWrap/>
            <w:hideMark/>
          </w:tcPr>
          <w:p w14:paraId="72451A17" w14:textId="6D94E7C9" w:rsidR="00E16BB8" w:rsidRPr="004F70F2" w:rsidRDefault="00FF7752"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9</w:t>
            </w:r>
          </w:p>
        </w:tc>
      </w:tr>
      <w:tr w:rsidR="00F730FC" w:rsidRPr="008938D0" w14:paraId="0B3BA7C5"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tcBorders>
              <w:bottom w:val="single" w:sz="4" w:space="0" w:color="C9D0D1" w:themeColor="accent4" w:themeTint="66"/>
            </w:tcBorders>
            <w:noWrap/>
            <w:hideMark/>
          </w:tcPr>
          <w:p w14:paraId="03FC6DCE" w14:textId="77777777" w:rsidR="00E16BB8" w:rsidRPr="004F70F2" w:rsidRDefault="00E16BB8" w:rsidP="00E16BB8">
            <w:pPr>
              <w:jc w:val="both"/>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45" w:type="pct"/>
            <w:tcBorders>
              <w:bottom w:val="single" w:sz="4" w:space="0" w:color="C9D0D1" w:themeColor="accent4" w:themeTint="66"/>
              <w:right w:val="single" w:sz="12" w:space="0" w:color="7A8C8E" w:themeColor="accent4"/>
            </w:tcBorders>
            <w:noWrap/>
            <w:hideMark/>
          </w:tcPr>
          <w:p w14:paraId="060D313C" w14:textId="0C08BAF3"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4E60378E"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Borders>
              <w:bottom w:val="single" w:sz="4" w:space="0" w:color="C9D0D1" w:themeColor="accent4" w:themeTint="66"/>
            </w:tcBorders>
          </w:tcPr>
          <w:p w14:paraId="5C400F3C"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5A85EC96"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Borders>
              <w:bottom w:val="single" w:sz="4" w:space="0" w:color="C9D0D1" w:themeColor="accent4" w:themeTint="66"/>
            </w:tcBorders>
          </w:tcPr>
          <w:p w14:paraId="5ED21AE6"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bottom w:val="single" w:sz="4" w:space="0" w:color="C9D0D1" w:themeColor="accent4" w:themeTint="66"/>
            </w:tcBorders>
            <w:noWrap/>
            <w:hideMark/>
          </w:tcPr>
          <w:p w14:paraId="3B4A73AD"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Ikke kommunens job</w:t>
            </w:r>
          </w:p>
        </w:tc>
        <w:tc>
          <w:tcPr>
            <w:tcW w:w="366" w:type="pct"/>
            <w:tcBorders>
              <w:bottom w:val="single" w:sz="4" w:space="0" w:color="C9D0D1" w:themeColor="accent4" w:themeTint="66"/>
              <w:right w:val="single" w:sz="12" w:space="0" w:color="7A8C8E" w:themeColor="accent4"/>
            </w:tcBorders>
            <w:noWrap/>
            <w:hideMark/>
          </w:tcPr>
          <w:p w14:paraId="32448F56" w14:textId="77777777" w:rsidR="00E16BB8" w:rsidRPr="004F70F2" w:rsidRDefault="00E16BB8"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F730FC" w:rsidRPr="008938D0" w14:paraId="5521AE97"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tcBorders>
              <w:bottom w:val="single" w:sz="4" w:space="0" w:color="C9D0D1" w:themeColor="accent4" w:themeTint="66"/>
            </w:tcBorders>
            <w:noWrap/>
          </w:tcPr>
          <w:p w14:paraId="66E217BD" w14:textId="77777777" w:rsidR="00AF5F5D" w:rsidRPr="004F70F2" w:rsidRDefault="00AF5F5D" w:rsidP="00E16BB8">
            <w:pPr>
              <w:jc w:val="both"/>
              <w:rPr>
                <w:rFonts w:eastAsia="Times New Roman" w:cstheme="minorHAnsi"/>
                <w:color w:val="000000"/>
                <w:sz w:val="18"/>
                <w:szCs w:val="18"/>
                <w:lang w:eastAsia="da-DK"/>
              </w:rPr>
            </w:pPr>
          </w:p>
        </w:tc>
        <w:tc>
          <w:tcPr>
            <w:tcW w:w="345" w:type="pct"/>
            <w:tcBorders>
              <w:bottom w:val="single" w:sz="4" w:space="0" w:color="C9D0D1" w:themeColor="accent4" w:themeTint="66"/>
              <w:right w:val="single" w:sz="12" w:space="0" w:color="7A8C8E" w:themeColor="accent4"/>
            </w:tcBorders>
            <w:noWrap/>
          </w:tcPr>
          <w:p w14:paraId="0AB59E95" w14:textId="77777777" w:rsidR="00AF5F5D" w:rsidRPr="004F70F2" w:rsidRDefault="00AF5F5D"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74916356" w14:textId="77777777" w:rsidR="00AF5F5D" w:rsidRPr="004F70F2" w:rsidRDefault="00AF5F5D"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Borders>
              <w:bottom w:val="single" w:sz="4" w:space="0" w:color="C9D0D1" w:themeColor="accent4" w:themeTint="66"/>
            </w:tcBorders>
          </w:tcPr>
          <w:p w14:paraId="089CD6B4" w14:textId="77777777" w:rsidR="00AF5F5D" w:rsidRPr="004F70F2" w:rsidRDefault="00AF5F5D"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03E55FA2" w14:textId="77777777" w:rsidR="00AF5F5D" w:rsidRPr="004F70F2" w:rsidRDefault="00AF5F5D"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Borders>
              <w:bottom w:val="single" w:sz="4" w:space="0" w:color="C9D0D1" w:themeColor="accent4" w:themeTint="66"/>
            </w:tcBorders>
          </w:tcPr>
          <w:p w14:paraId="11926BB9" w14:textId="77777777" w:rsidR="00AF5F5D" w:rsidRPr="004F70F2" w:rsidRDefault="00AF5F5D"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bottom w:val="single" w:sz="4" w:space="0" w:color="C9D0D1" w:themeColor="accent4" w:themeTint="66"/>
            </w:tcBorders>
            <w:noWrap/>
          </w:tcPr>
          <w:p w14:paraId="393B4F94" w14:textId="5CF4D1BE" w:rsidR="00AF5F5D" w:rsidRPr="004F70F2" w:rsidRDefault="00AF5F5D"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Mindre salt på veje</w:t>
            </w:r>
          </w:p>
        </w:tc>
        <w:tc>
          <w:tcPr>
            <w:tcW w:w="366" w:type="pct"/>
            <w:tcBorders>
              <w:bottom w:val="single" w:sz="4" w:space="0" w:color="C9D0D1" w:themeColor="accent4" w:themeTint="66"/>
              <w:right w:val="single" w:sz="12" w:space="0" w:color="7A8C8E" w:themeColor="accent4"/>
            </w:tcBorders>
            <w:noWrap/>
          </w:tcPr>
          <w:p w14:paraId="3368C386" w14:textId="371F4808" w:rsidR="00AF5F5D" w:rsidRPr="004F70F2" w:rsidRDefault="00AF5F5D" w:rsidP="00E16B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1</w:t>
            </w:r>
          </w:p>
        </w:tc>
      </w:tr>
      <w:tr w:rsidR="00F730FC" w:rsidRPr="008938D0" w14:paraId="32B51B72"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tcBorders>
              <w:bottom w:val="single" w:sz="4" w:space="0" w:color="C9D0D1" w:themeColor="accent4" w:themeTint="66"/>
            </w:tcBorders>
            <w:noWrap/>
          </w:tcPr>
          <w:p w14:paraId="5B99C618" w14:textId="77777777" w:rsidR="00FF7752" w:rsidRPr="004F70F2" w:rsidRDefault="00FF7752" w:rsidP="00FF7752">
            <w:pPr>
              <w:jc w:val="both"/>
              <w:rPr>
                <w:rFonts w:eastAsia="Times New Roman" w:cstheme="minorHAnsi"/>
                <w:color w:val="000000"/>
                <w:sz w:val="18"/>
                <w:szCs w:val="18"/>
                <w:lang w:eastAsia="da-DK"/>
              </w:rPr>
            </w:pPr>
          </w:p>
        </w:tc>
        <w:tc>
          <w:tcPr>
            <w:tcW w:w="345" w:type="pct"/>
            <w:tcBorders>
              <w:bottom w:val="single" w:sz="4" w:space="0" w:color="C9D0D1" w:themeColor="accent4" w:themeTint="66"/>
              <w:right w:val="single" w:sz="12" w:space="0" w:color="7A8C8E" w:themeColor="accent4"/>
            </w:tcBorders>
            <w:noWrap/>
          </w:tcPr>
          <w:p w14:paraId="35516534"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0EA4579B"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Borders>
              <w:bottom w:val="single" w:sz="4" w:space="0" w:color="C9D0D1" w:themeColor="accent4" w:themeTint="66"/>
            </w:tcBorders>
          </w:tcPr>
          <w:p w14:paraId="51C1955F"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0A8C42F8"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Borders>
              <w:bottom w:val="single" w:sz="4" w:space="0" w:color="C9D0D1" w:themeColor="accent4" w:themeTint="66"/>
            </w:tcBorders>
          </w:tcPr>
          <w:p w14:paraId="41F1D552"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bottom w:val="single" w:sz="4" w:space="0" w:color="C9D0D1" w:themeColor="accent4" w:themeTint="66"/>
            </w:tcBorders>
            <w:noWrap/>
          </w:tcPr>
          <w:p w14:paraId="75919196" w14:textId="345CFBF7" w:rsidR="00FF775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Dæk gågaden med glas</w:t>
            </w:r>
          </w:p>
        </w:tc>
        <w:tc>
          <w:tcPr>
            <w:tcW w:w="366" w:type="pct"/>
            <w:tcBorders>
              <w:bottom w:val="single" w:sz="4" w:space="0" w:color="C9D0D1" w:themeColor="accent4" w:themeTint="66"/>
              <w:right w:val="single" w:sz="12" w:space="0" w:color="7A8C8E" w:themeColor="accent4"/>
            </w:tcBorders>
            <w:noWrap/>
          </w:tcPr>
          <w:p w14:paraId="6C8B2FC9" w14:textId="5F58C442" w:rsidR="00FF775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1</w:t>
            </w:r>
          </w:p>
        </w:tc>
      </w:tr>
      <w:tr w:rsidR="00F730FC" w:rsidRPr="008938D0" w14:paraId="21612F2A"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tcBorders>
              <w:bottom w:val="single" w:sz="4" w:space="0" w:color="C9D0D1" w:themeColor="accent4" w:themeTint="66"/>
            </w:tcBorders>
            <w:noWrap/>
          </w:tcPr>
          <w:p w14:paraId="34402C83" w14:textId="77777777" w:rsidR="00FF7752" w:rsidRPr="004F70F2" w:rsidRDefault="00FF7752" w:rsidP="00FF7752">
            <w:pPr>
              <w:jc w:val="both"/>
              <w:rPr>
                <w:rFonts w:eastAsia="Times New Roman" w:cstheme="minorHAnsi"/>
                <w:color w:val="000000"/>
                <w:sz w:val="18"/>
                <w:szCs w:val="18"/>
                <w:lang w:eastAsia="da-DK"/>
              </w:rPr>
            </w:pPr>
          </w:p>
        </w:tc>
        <w:tc>
          <w:tcPr>
            <w:tcW w:w="345" w:type="pct"/>
            <w:tcBorders>
              <w:bottom w:val="single" w:sz="4" w:space="0" w:color="C9D0D1" w:themeColor="accent4" w:themeTint="66"/>
              <w:right w:val="single" w:sz="12" w:space="0" w:color="7A8C8E" w:themeColor="accent4"/>
            </w:tcBorders>
            <w:noWrap/>
          </w:tcPr>
          <w:p w14:paraId="1CF86C6B"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0163FBA6"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Borders>
              <w:bottom w:val="single" w:sz="4" w:space="0" w:color="C9D0D1" w:themeColor="accent4" w:themeTint="66"/>
            </w:tcBorders>
          </w:tcPr>
          <w:p w14:paraId="73B9BA50"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C9D0D1" w:themeColor="accent4" w:themeTint="66"/>
              <w:right w:val="single" w:sz="12" w:space="0" w:color="7A8C8E" w:themeColor="accent4"/>
            </w:tcBorders>
          </w:tcPr>
          <w:p w14:paraId="372D72F2"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Borders>
              <w:bottom w:val="single" w:sz="4" w:space="0" w:color="C9D0D1" w:themeColor="accent4" w:themeTint="66"/>
            </w:tcBorders>
          </w:tcPr>
          <w:p w14:paraId="659F71DF"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bottom w:val="single" w:sz="4" w:space="0" w:color="C9D0D1" w:themeColor="accent4" w:themeTint="66"/>
            </w:tcBorders>
            <w:noWrap/>
          </w:tcPr>
          <w:p w14:paraId="30E06E8D" w14:textId="6E3B0693"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Indsaml græs sået på kommunale arealer til biogas</w:t>
            </w:r>
          </w:p>
        </w:tc>
        <w:tc>
          <w:tcPr>
            <w:tcW w:w="366" w:type="pct"/>
            <w:tcBorders>
              <w:bottom w:val="single" w:sz="4" w:space="0" w:color="C9D0D1" w:themeColor="accent4" w:themeTint="66"/>
              <w:right w:val="single" w:sz="12" w:space="0" w:color="7A8C8E" w:themeColor="accent4"/>
            </w:tcBorders>
            <w:noWrap/>
          </w:tcPr>
          <w:p w14:paraId="2CFDD856" w14:textId="576E9E91"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1</w:t>
            </w:r>
          </w:p>
        </w:tc>
      </w:tr>
      <w:tr w:rsidR="00F730FC" w:rsidRPr="008938D0" w14:paraId="5F756E5C" w14:textId="77777777" w:rsidTr="00F042CE">
        <w:trPr>
          <w:trHeight w:val="288"/>
        </w:trPr>
        <w:tc>
          <w:tcPr>
            <w:cnfStyle w:val="001000000000" w:firstRow="0" w:lastRow="0" w:firstColumn="1" w:lastColumn="0" w:oddVBand="0" w:evenVBand="0" w:oddHBand="0" w:evenHBand="0" w:firstRowFirstColumn="0" w:firstRowLastColumn="0" w:lastRowFirstColumn="0" w:lastRowLastColumn="0"/>
            <w:tcW w:w="829" w:type="pct"/>
            <w:gridSpan w:val="2"/>
            <w:tcBorders>
              <w:bottom w:val="single" w:sz="4" w:space="0" w:color="auto"/>
            </w:tcBorders>
            <w:noWrap/>
            <w:hideMark/>
          </w:tcPr>
          <w:p w14:paraId="0A9FD5A9" w14:textId="77777777" w:rsidR="00FF7752" w:rsidRPr="004F70F2" w:rsidRDefault="00FF7752" w:rsidP="00FF7752">
            <w:pPr>
              <w:jc w:val="both"/>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45" w:type="pct"/>
            <w:tcBorders>
              <w:bottom w:val="single" w:sz="4" w:space="0" w:color="auto"/>
              <w:right w:val="single" w:sz="12" w:space="0" w:color="7A8C8E" w:themeColor="accent4"/>
            </w:tcBorders>
            <w:noWrap/>
            <w:hideMark/>
          </w:tcPr>
          <w:p w14:paraId="30D46480" w14:textId="45F8C5A2"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auto"/>
              <w:right w:val="single" w:sz="12" w:space="0" w:color="7A8C8E" w:themeColor="accent4"/>
            </w:tcBorders>
          </w:tcPr>
          <w:p w14:paraId="29A74DBF"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70" w:type="pct"/>
            <w:tcBorders>
              <w:bottom w:val="single" w:sz="4" w:space="0" w:color="auto"/>
            </w:tcBorders>
          </w:tcPr>
          <w:p w14:paraId="125E5276"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82" w:type="pct"/>
            <w:tcBorders>
              <w:bottom w:val="single" w:sz="4" w:space="0" w:color="auto"/>
              <w:right w:val="single" w:sz="12" w:space="0" w:color="7A8C8E" w:themeColor="accent4"/>
            </w:tcBorders>
          </w:tcPr>
          <w:p w14:paraId="56A0A45E"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369" w:type="pct"/>
            <w:tcBorders>
              <w:bottom w:val="single" w:sz="4" w:space="0" w:color="auto"/>
            </w:tcBorders>
          </w:tcPr>
          <w:p w14:paraId="6BCE9FC9"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957" w:type="pct"/>
            <w:tcBorders>
              <w:left w:val="single" w:sz="12" w:space="0" w:color="7A8C8E" w:themeColor="accent4"/>
              <w:bottom w:val="single" w:sz="4" w:space="0" w:color="auto"/>
            </w:tcBorders>
            <w:noWrap/>
          </w:tcPr>
          <w:p w14:paraId="0CE2FF8A" w14:textId="75FDC04A"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 xml:space="preserve">Bæredygtige materialer i </w:t>
            </w:r>
            <w:r w:rsidR="009C6EAF">
              <w:rPr>
                <w:rFonts w:eastAsia="Times New Roman" w:cstheme="minorHAnsi"/>
                <w:color w:val="000000"/>
                <w:sz w:val="18"/>
                <w:szCs w:val="18"/>
                <w:lang w:eastAsia="da-DK"/>
              </w:rPr>
              <w:t>bygninger</w:t>
            </w:r>
          </w:p>
        </w:tc>
        <w:tc>
          <w:tcPr>
            <w:tcW w:w="366" w:type="pct"/>
            <w:tcBorders>
              <w:bottom w:val="single" w:sz="4" w:space="0" w:color="auto"/>
              <w:right w:val="single" w:sz="12" w:space="0" w:color="7A8C8E" w:themeColor="accent4"/>
            </w:tcBorders>
            <w:noWrap/>
            <w:hideMark/>
          </w:tcPr>
          <w:p w14:paraId="7B71FFF6" w14:textId="1EAF4B56"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1</w:t>
            </w:r>
          </w:p>
        </w:tc>
      </w:tr>
      <w:tr w:rsidR="00F730FC" w:rsidRPr="008938D0" w14:paraId="43B9B1E7" w14:textId="77777777" w:rsidTr="00F042CE">
        <w:trPr>
          <w:trHeight w:val="232"/>
        </w:trPr>
        <w:tc>
          <w:tcPr>
            <w:cnfStyle w:val="001000000000" w:firstRow="0" w:lastRow="0" w:firstColumn="1" w:lastColumn="0" w:oddVBand="0" w:evenVBand="0" w:oddHBand="0" w:evenHBand="0" w:firstRowFirstColumn="0" w:firstRowLastColumn="0" w:lastRowFirstColumn="0" w:lastRowLastColumn="0"/>
            <w:tcW w:w="824" w:type="pct"/>
            <w:tcBorders>
              <w:top w:val="single" w:sz="4" w:space="0" w:color="auto"/>
              <w:right w:val="single" w:sz="12" w:space="0" w:color="7A8C8E" w:themeColor="accent4"/>
            </w:tcBorders>
            <w:noWrap/>
            <w:hideMark/>
          </w:tcPr>
          <w:p w14:paraId="650B2A5A" w14:textId="1D49EF1F" w:rsidR="00FF7752" w:rsidRPr="004F70F2" w:rsidRDefault="00FF7752" w:rsidP="00FF7752">
            <w:pPr>
              <w:jc w:val="both"/>
              <w:rPr>
                <w:rFonts w:eastAsia="Times New Roman" w:cstheme="minorHAnsi"/>
                <w:b w:val="0"/>
                <w:bCs w:val="0"/>
                <w:color w:val="000000"/>
                <w:sz w:val="18"/>
                <w:szCs w:val="18"/>
                <w:lang w:eastAsia="da-DK"/>
              </w:rPr>
            </w:pPr>
          </w:p>
        </w:tc>
        <w:tc>
          <w:tcPr>
            <w:tcW w:w="350" w:type="pct"/>
            <w:gridSpan w:val="2"/>
            <w:tcBorders>
              <w:top w:val="single" w:sz="4" w:space="0" w:color="auto"/>
              <w:right w:val="single" w:sz="4" w:space="0" w:color="auto"/>
            </w:tcBorders>
          </w:tcPr>
          <w:p w14:paraId="3717B223" w14:textId="119DE8A1"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14</w:t>
            </w:r>
          </w:p>
        </w:tc>
        <w:tc>
          <w:tcPr>
            <w:tcW w:w="882" w:type="pct"/>
            <w:tcBorders>
              <w:top w:val="single" w:sz="4" w:space="0" w:color="auto"/>
              <w:left w:val="single" w:sz="4" w:space="0" w:color="auto"/>
              <w:right w:val="single" w:sz="12" w:space="0" w:color="7A8C8E" w:themeColor="accent4"/>
            </w:tcBorders>
          </w:tcPr>
          <w:p w14:paraId="79403198" w14:textId="77777777"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370" w:type="pct"/>
            <w:tcBorders>
              <w:top w:val="single" w:sz="4" w:space="0" w:color="auto"/>
              <w:right w:val="single" w:sz="12" w:space="0" w:color="7A8C8E" w:themeColor="accent4"/>
            </w:tcBorders>
          </w:tcPr>
          <w:p w14:paraId="2EBB7C5F" w14:textId="5B23A43D"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4F70F2">
              <w:rPr>
                <w:rFonts w:eastAsia="Times New Roman" w:cstheme="minorHAnsi"/>
                <w:color w:val="000000"/>
                <w:sz w:val="18"/>
                <w:szCs w:val="18"/>
                <w:lang w:eastAsia="da-DK"/>
              </w:rPr>
              <w:t>7</w:t>
            </w:r>
          </w:p>
        </w:tc>
        <w:tc>
          <w:tcPr>
            <w:tcW w:w="882" w:type="pct"/>
            <w:tcBorders>
              <w:top w:val="single" w:sz="4" w:space="0" w:color="auto"/>
              <w:right w:val="single" w:sz="12" w:space="0" w:color="7A8C8E" w:themeColor="accent4"/>
            </w:tcBorders>
          </w:tcPr>
          <w:p w14:paraId="7A8A42E7" w14:textId="77777777" w:rsidR="00FF7752" w:rsidRPr="004F70F2" w:rsidRDefault="00FF7752" w:rsidP="00FF775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369" w:type="pct"/>
            <w:tcBorders>
              <w:top w:val="single" w:sz="4" w:space="0" w:color="auto"/>
              <w:right w:val="single" w:sz="12" w:space="0" w:color="7A8C8E" w:themeColor="accent4"/>
            </w:tcBorders>
          </w:tcPr>
          <w:p w14:paraId="2535A29D" w14:textId="2E41F5F1"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4F70F2">
              <w:rPr>
                <w:rFonts w:eastAsia="Times New Roman" w:cstheme="minorHAnsi"/>
                <w:b/>
                <w:bCs/>
                <w:color w:val="000000"/>
                <w:sz w:val="18"/>
                <w:szCs w:val="18"/>
                <w:lang w:eastAsia="da-DK"/>
              </w:rPr>
              <w:t>2</w:t>
            </w:r>
            <w:r w:rsidR="009C6EAF">
              <w:rPr>
                <w:rFonts w:eastAsia="Times New Roman" w:cstheme="minorHAnsi"/>
                <w:b/>
                <w:bCs/>
                <w:color w:val="000000"/>
                <w:sz w:val="18"/>
                <w:szCs w:val="18"/>
                <w:lang w:eastAsia="da-DK"/>
              </w:rPr>
              <w:t>1</w:t>
            </w:r>
          </w:p>
        </w:tc>
        <w:tc>
          <w:tcPr>
            <w:tcW w:w="957" w:type="pct"/>
            <w:tcBorders>
              <w:top w:val="single" w:sz="4" w:space="0" w:color="auto"/>
              <w:left w:val="single" w:sz="12" w:space="0" w:color="7A8C8E" w:themeColor="accent4"/>
              <w:right w:val="single" w:sz="12" w:space="0" w:color="7A8C8E" w:themeColor="accent4"/>
            </w:tcBorders>
          </w:tcPr>
          <w:p w14:paraId="0499D95E" w14:textId="32D3DAE5" w:rsidR="00FF7752" w:rsidRPr="004F70F2" w:rsidRDefault="00FF7752"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366" w:type="pct"/>
            <w:tcBorders>
              <w:top w:val="single" w:sz="4" w:space="0" w:color="auto"/>
              <w:left w:val="single" w:sz="12" w:space="0" w:color="7A8C8E" w:themeColor="accent4"/>
              <w:right w:val="single" w:sz="12" w:space="0" w:color="7A8C8E" w:themeColor="accent4"/>
            </w:tcBorders>
          </w:tcPr>
          <w:p w14:paraId="1690953B" w14:textId="338F278A" w:rsidR="00FF7752" w:rsidRPr="004F70F2" w:rsidRDefault="004B6789" w:rsidP="00FF775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Pr>
                <w:rFonts w:eastAsia="Times New Roman" w:cstheme="minorHAnsi"/>
                <w:b/>
                <w:bCs/>
                <w:color w:val="000000"/>
                <w:sz w:val="18"/>
                <w:szCs w:val="18"/>
                <w:lang w:eastAsia="da-DK"/>
              </w:rPr>
              <w:t>3</w:t>
            </w:r>
            <w:r w:rsidR="00FF7752">
              <w:rPr>
                <w:rFonts w:eastAsia="Times New Roman" w:cstheme="minorHAnsi"/>
                <w:b/>
                <w:bCs/>
                <w:color w:val="000000"/>
                <w:sz w:val="18"/>
                <w:szCs w:val="18"/>
                <w:lang w:eastAsia="da-DK"/>
              </w:rPr>
              <w:t>4</w:t>
            </w:r>
          </w:p>
        </w:tc>
      </w:tr>
    </w:tbl>
    <w:p w14:paraId="2D87F9BD" w14:textId="48A2C268" w:rsidR="00F5137B" w:rsidRDefault="00F5137B" w:rsidP="00CE080D">
      <w:pPr>
        <w:jc w:val="both"/>
      </w:pPr>
    </w:p>
    <w:p w14:paraId="2708DF0F" w14:textId="77777777" w:rsidR="00F5137B" w:rsidRDefault="00F5137B">
      <w:r>
        <w:br w:type="page"/>
      </w:r>
    </w:p>
    <w:tbl>
      <w:tblPr>
        <w:tblStyle w:val="Gittertabel1-lys-farve4"/>
        <w:tblW w:w="5000" w:type="pct"/>
        <w:tblLook w:val="04A0" w:firstRow="1" w:lastRow="0" w:firstColumn="1" w:lastColumn="0" w:noHBand="0" w:noVBand="1"/>
      </w:tblPr>
      <w:tblGrid>
        <w:gridCol w:w="1549"/>
        <w:gridCol w:w="848"/>
        <w:gridCol w:w="1525"/>
        <w:gridCol w:w="33"/>
        <w:gridCol w:w="783"/>
        <w:gridCol w:w="1627"/>
        <w:gridCol w:w="35"/>
        <w:gridCol w:w="675"/>
        <w:gridCol w:w="1843"/>
        <w:gridCol w:w="700"/>
      </w:tblGrid>
      <w:tr w:rsidR="00E16BB8" w:rsidRPr="008938D0" w14:paraId="386EA901" w14:textId="77777777" w:rsidTr="00F5137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05" w:type="pct"/>
            <w:tcBorders>
              <w:left w:val="single" w:sz="12" w:space="0" w:color="7A8C8E" w:themeColor="accent4"/>
            </w:tcBorders>
          </w:tcPr>
          <w:p w14:paraId="31215BD0" w14:textId="0E2349A4" w:rsidR="00E16BB8" w:rsidRPr="004F70F2" w:rsidRDefault="00E16BB8" w:rsidP="00E16BB8">
            <w:pPr>
              <w:jc w:val="both"/>
              <w:rPr>
                <w:rFonts w:eastAsia="Times New Roman" w:cstheme="minorHAnsi"/>
                <w:color w:val="000000"/>
                <w:sz w:val="18"/>
                <w:szCs w:val="18"/>
                <w:lang w:eastAsia="da-DK"/>
              </w:rPr>
            </w:pPr>
            <w:bookmarkStart w:id="12" w:name="_Hlk95753103"/>
            <w:r w:rsidRPr="004F70F2">
              <w:rPr>
                <w:rFonts w:eastAsia="Times New Roman" w:cstheme="minorHAnsi"/>
                <w:color w:val="000000"/>
                <w:sz w:val="18"/>
                <w:szCs w:val="18"/>
                <w:lang w:eastAsia="da-DK"/>
              </w:rPr>
              <w:lastRenderedPageBreak/>
              <w:t>Cykel</w:t>
            </w:r>
          </w:p>
        </w:tc>
        <w:tc>
          <w:tcPr>
            <w:tcW w:w="441" w:type="pct"/>
            <w:tcBorders>
              <w:right w:val="single" w:sz="12" w:space="0" w:color="7A8C8E" w:themeColor="accent4"/>
            </w:tcBorders>
          </w:tcPr>
          <w:p w14:paraId="67CC00C5" w14:textId="7ACCCAC7" w:rsidR="00E16BB8" w:rsidRPr="004F70F2" w:rsidRDefault="00E16BB8" w:rsidP="00D663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793" w:type="pct"/>
            <w:tcBorders>
              <w:left w:val="single" w:sz="12" w:space="0" w:color="7A8C8E" w:themeColor="accent4"/>
            </w:tcBorders>
            <w:hideMark/>
          </w:tcPr>
          <w:p w14:paraId="184666FA" w14:textId="300B2A1B"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Off</w:t>
            </w:r>
            <w:r>
              <w:rPr>
                <w:rFonts w:eastAsia="Times New Roman" w:cstheme="minorHAnsi"/>
                <w:color w:val="000000"/>
                <w:sz w:val="18"/>
                <w:szCs w:val="18"/>
                <w:lang w:eastAsia="da-DK"/>
              </w:rPr>
              <w:t>.</w:t>
            </w:r>
            <w:r w:rsidRPr="004F70F2">
              <w:rPr>
                <w:rFonts w:eastAsia="Times New Roman" w:cstheme="minorHAnsi"/>
                <w:color w:val="000000"/>
                <w:sz w:val="18"/>
                <w:szCs w:val="18"/>
                <w:lang w:eastAsia="da-DK"/>
              </w:rPr>
              <w:t>Transport</w:t>
            </w:r>
          </w:p>
        </w:tc>
        <w:tc>
          <w:tcPr>
            <w:tcW w:w="424" w:type="pct"/>
            <w:gridSpan w:val="2"/>
            <w:tcBorders>
              <w:right w:val="single" w:sz="12" w:space="0" w:color="7A8C8E" w:themeColor="accent4"/>
            </w:tcBorders>
            <w:hideMark/>
          </w:tcPr>
          <w:p w14:paraId="5FE93D64" w14:textId="77777777" w:rsidR="00E16BB8" w:rsidRPr="004F70F2" w:rsidRDefault="00E16BB8" w:rsidP="00D663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864" w:type="pct"/>
            <w:gridSpan w:val="2"/>
            <w:tcBorders>
              <w:left w:val="single" w:sz="12" w:space="0" w:color="7A8C8E" w:themeColor="accent4"/>
            </w:tcBorders>
          </w:tcPr>
          <w:p w14:paraId="11E5047D" w14:textId="40AEE422"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Energi</w:t>
            </w:r>
          </w:p>
        </w:tc>
        <w:tc>
          <w:tcPr>
            <w:tcW w:w="351" w:type="pct"/>
            <w:tcBorders>
              <w:right w:val="single" w:sz="12" w:space="0" w:color="7A8C8E" w:themeColor="accent4"/>
            </w:tcBorders>
          </w:tcPr>
          <w:p w14:paraId="19E9FD1D" w14:textId="1072C2E6" w:rsidR="00E16BB8" w:rsidRPr="004F70F2" w:rsidRDefault="00E16BB8" w:rsidP="00D663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c>
          <w:tcPr>
            <w:tcW w:w="958" w:type="pct"/>
            <w:tcBorders>
              <w:left w:val="single" w:sz="12" w:space="0" w:color="7A8C8E" w:themeColor="accent4"/>
            </w:tcBorders>
            <w:hideMark/>
          </w:tcPr>
          <w:p w14:paraId="40A002DF" w14:textId="77777777" w:rsidR="00E16BB8" w:rsidRPr="004F70F2" w:rsidRDefault="00E16BB8" w:rsidP="00E16BB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Landbrug</w:t>
            </w:r>
          </w:p>
        </w:tc>
        <w:tc>
          <w:tcPr>
            <w:tcW w:w="364" w:type="pct"/>
            <w:hideMark/>
          </w:tcPr>
          <w:p w14:paraId="559B0DD6" w14:textId="77777777" w:rsidR="00E16BB8" w:rsidRPr="004F70F2" w:rsidRDefault="00E16BB8" w:rsidP="00D663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Antal</w:t>
            </w:r>
          </w:p>
        </w:tc>
      </w:tr>
      <w:tr w:rsidR="00E16BB8" w:rsidRPr="008938D0" w14:paraId="29128C63" w14:textId="77777777" w:rsidTr="00F5137B">
        <w:trPr>
          <w:trHeight w:val="624"/>
        </w:trPr>
        <w:tc>
          <w:tcPr>
            <w:cnfStyle w:val="001000000000" w:firstRow="0" w:lastRow="0" w:firstColumn="1" w:lastColumn="0" w:oddVBand="0" w:evenVBand="0" w:oddHBand="0" w:evenHBand="0" w:firstRowFirstColumn="0" w:firstRowLastColumn="0" w:lastRowFirstColumn="0" w:lastRowLastColumn="0"/>
            <w:tcW w:w="805" w:type="pct"/>
            <w:tcBorders>
              <w:left w:val="single" w:sz="12" w:space="0" w:color="7A8C8E" w:themeColor="accent4"/>
            </w:tcBorders>
          </w:tcPr>
          <w:p w14:paraId="0856522D" w14:textId="1D8C28F5" w:rsidR="00E16BB8" w:rsidRPr="00936811" w:rsidRDefault="00E16BB8" w:rsidP="00E16BB8">
            <w:pPr>
              <w:jc w:val="both"/>
              <w:rPr>
                <w:rFonts w:eastAsia="Times New Roman" w:cstheme="minorHAnsi"/>
                <w:b w:val="0"/>
                <w:bCs w:val="0"/>
                <w:color w:val="000000"/>
                <w:sz w:val="18"/>
                <w:szCs w:val="18"/>
                <w:lang w:eastAsia="da-DK"/>
              </w:rPr>
            </w:pPr>
            <w:r w:rsidRPr="004F70F2">
              <w:rPr>
                <w:rFonts w:eastAsia="Times New Roman" w:cstheme="minorHAnsi"/>
                <w:color w:val="000000"/>
                <w:sz w:val="18"/>
                <w:szCs w:val="18"/>
                <w:lang w:eastAsia="da-DK"/>
              </w:rPr>
              <w:t>Bedre infrastruktur / flere cykelstier</w:t>
            </w:r>
          </w:p>
        </w:tc>
        <w:tc>
          <w:tcPr>
            <w:tcW w:w="441" w:type="pct"/>
            <w:tcBorders>
              <w:right w:val="single" w:sz="12" w:space="0" w:color="7A8C8E" w:themeColor="accent4"/>
            </w:tcBorders>
          </w:tcPr>
          <w:p w14:paraId="729B2E69" w14:textId="250C11CD"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4</w:t>
            </w:r>
          </w:p>
        </w:tc>
        <w:tc>
          <w:tcPr>
            <w:tcW w:w="793" w:type="pct"/>
            <w:tcBorders>
              <w:left w:val="single" w:sz="12" w:space="0" w:color="7A8C8E" w:themeColor="accent4"/>
            </w:tcBorders>
            <w:hideMark/>
          </w:tcPr>
          <w:p w14:paraId="46505679"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Gratis kørsel</w:t>
            </w:r>
          </w:p>
        </w:tc>
        <w:tc>
          <w:tcPr>
            <w:tcW w:w="424" w:type="pct"/>
            <w:gridSpan w:val="2"/>
            <w:tcBorders>
              <w:right w:val="single" w:sz="12" w:space="0" w:color="7A8C8E" w:themeColor="accent4"/>
            </w:tcBorders>
            <w:hideMark/>
          </w:tcPr>
          <w:p w14:paraId="13124231" w14:textId="77777777"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64" w:type="pct"/>
            <w:gridSpan w:val="2"/>
            <w:tcBorders>
              <w:left w:val="single" w:sz="12" w:space="0" w:color="7A8C8E" w:themeColor="accent4"/>
            </w:tcBorders>
          </w:tcPr>
          <w:p w14:paraId="3E820A4C" w14:textId="1DAB9D2A"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Sol og vind</w:t>
            </w:r>
          </w:p>
        </w:tc>
        <w:tc>
          <w:tcPr>
            <w:tcW w:w="351" w:type="pct"/>
            <w:tcBorders>
              <w:right w:val="single" w:sz="12" w:space="0" w:color="7A8C8E" w:themeColor="accent4"/>
            </w:tcBorders>
          </w:tcPr>
          <w:p w14:paraId="1DD1DDCD" w14:textId="5BB92328"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5</w:t>
            </w:r>
          </w:p>
        </w:tc>
        <w:tc>
          <w:tcPr>
            <w:tcW w:w="958" w:type="pct"/>
            <w:tcBorders>
              <w:left w:val="single" w:sz="12" w:space="0" w:color="7A8C8E" w:themeColor="accent4"/>
            </w:tcBorders>
            <w:hideMark/>
          </w:tcPr>
          <w:p w14:paraId="1736D34C"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Ændring i produktion</w:t>
            </w:r>
          </w:p>
        </w:tc>
        <w:tc>
          <w:tcPr>
            <w:tcW w:w="364" w:type="pct"/>
            <w:hideMark/>
          </w:tcPr>
          <w:p w14:paraId="2D54CB93" w14:textId="77777777"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3</w:t>
            </w:r>
          </w:p>
        </w:tc>
      </w:tr>
      <w:tr w:rsidR="00E16BB8" w:rsidRPr="008938D0" w14:paraId="5464FBDF" w14:textId="77777777" w:rsidTr="00F5137B">
        <w:trPr>
          <w:trHeight w:val="576"/>
        </w:trPr>
        <w:tc>
          <w:tcPr>
            <w:cnfStyle w:val="001000000000" w:firstRow="0" w:lastRow="0" w:firstColumn="1" w:lastColumn="0" w:oddVBand="0" w:evenVBand="0" w:oddHBand="0" w:evenHBand="0" w:firstRowFirstColumn="0" w:firstRowLastColumn="0" w:lastRowFirstColumn="0" w:lastRowLastColumn="0"/>
            <w:tcW w:w="805" w:type="pct"/>
            <w:tcBorders>
              <w:left w:val="single" w:sz="12" w:space="0" w:color="7A8C8E" w:themeColor="accent4"/>
            </w:tcBorders>
          </w:tcPr>
          <w:p w14:paraId="47A07E77" w14:textId="6730B170" w:rsidR="00E16BB8" w:rsidRPr="00936811" w:rsidRDefault="00E16BB8" w:rsidP="00E16BB8">
            <w:pPr>
              <w:jc w:val="both"/>
              <w:rPr>
                <w:rFonts w:eastAsia="Times New Roman" w:cstheme="minorHAnsi"/>
                <w:b w:val="0"/>
                <w:bCs w:val="0"/>
                <w:color w:val="000000"/>
                <w:sz w:val="18"/>
                <w:szCs w:val="18"/>
                <w:lang w:eastAsia="da-DK"/>
              </w:rPr>
            </w:pPr>
          </w:p>
        </w:tc>
        <w:tc>
          <w:tcPr>
            <w:tcW w:w="441" w:type="pct"/>
            <w:tcBorders>
              <w:right w:val="single" w:sz="12" w:space="0" w:color="7A8C8E" w:themeColor="accent4"/>
            </w:tcBorders>
          </w:tcPr>
          <w:p w14:paraId="73208686" w14:textId="7B6B8741"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93" w:type="pct"/>
            <w:tcBorders>
              <w:left w:val="single" w:sz="12" w:space="0" w:color="7A8C8E" w:themeColor="accent4"/>
            </w:tcBorders>
            <w:hideMark/>
          </w:tcPr>
          <w:p w14:paraId="41D5C714"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Bedre offentlig transport</w:t>
            </w:r>
          </w:p>
        </w:tc>
        <w:tc>
          <w:tcPr>
            <w:tcW w:w="424" w:type="pct"/>
            <w:gridSpan w:val="2"/>
            <w:tcBorders>
              <w:right w:val="single" w:sz="12" w:space="0" w:color="7A8C8E" w:themeColor="accent4"/>
            </w:tcBorders>
            <w:hideMark/>
          </w:tcPr>
          <w:p w14:paraId="4143229B" w14:textId="77777777"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864" w:type="pct"/>
            <w:gridSpan w:val="2"/>
            <w:tcBorders>
              <w:left w:val="single" w:sz="12" w:space="0" w:color="7A8C8E" w:themeColor="accent4"/>
            </w:tcBorders>
          </w:tcPr>
          <w:p w14:paraId="47937411" w14:textId="688699A2"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Boligtjek</w:t>
            </w:r>
          </w:p>
        </w:tc>
        <w:tc>
          <w:tcPr>
            <w:tcW w:w="351" w:type="pct"/>
            <w:tcBorders>
              <w:right w:val="single" w:sz="12" w:space="0" w:color="7A8C8E" w:themeColor="accent4"/>
            </w:tcBorders>
          </w:tcPr>
          <w:p w14:paraId="7ED88F42" w14:textId="0EC0CF78"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958" w:type="pct"/>
            <w:tcBorders>
              <w:left w:val="single" w:sz="12" w:space="0" w:color="7A8C8E" w:themeColor="accent4"/>
            </w:tcBorders>
            <w:hideMark/>
          </w:tcPr>
          <w:p w14:paraId="54FCC412"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Forbyd sprøjtemidler</w:t>
            </w:r>
          </w:p>
        </w:tc>
        <w:tc>
          <w:tcPr>
            <w:tcW w:w="364" w:type="pct"/>
            <w:hideMark/>
          </w:tcPr>
          <w:p w14:paraId="7FFAD25B" w14:textId="77777777"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r>
      <w:tr w:rsidR="00E16BB8" w:rsidRPr="008938D0" w14:paraId="28F3C5AD" w14:textId="77777777" w:rsidTr="00F5137B">
        <w:trPr>
          <w:trHeight w:val="423"/>
        </w:trPr>
        <w:tc>
          <w:tcPr>
            <w:cnfStyle w:val="001000000000" w:firstRow="0" w:lastRow="0" w:firstColumn="1" w:lastColumn="0" w:oddVBand="0" w:evenVBand="0" w:oddHBand="0" w:evenHBand="0" w:firstRowFirstColumn="0" w:firstRowLastColumn="0" w:lastRowFirstColumn="0" w:lastRowLastColumn="0"/>
            <w:tcW w:w="805" w:type="pct"/>
            <w:tcBorders>
              <w:left w:val="single" w:sz="12" w:space="0" w:color="7A8C8E" w:themeColor="accent4"/>
            </w:tcBorders>
          </w:tcPr>
          <w:p w14:paraId="411F7BF1" w14:textId="628557F4" w:rsidR="00E16BB8" w:rsidRPr="00936811" w:rsidRDefault="00E16BB8" w:rsidP="00E16BB8">
            <w:pPr>
              <w:jc w:val="both"/>
              <w:rPr>
                <w:rFonts w:eastAsia="Times New Roman" w:cstheme="minorHAnsi"/>
                <w:b w:val="0"/>
                <w:bCs w:val="0"/>
                <w:color w:val="000000"/>
                <w:sz w:val="18"/>
                <w:szCs w:val="18"/>
                <w:lang w:eastAsia="da-DK"/>
              </w:rPr>
            </w:pPr>
          </w:p>
        </w:tc>
        <w:tc>
          <w:tcPr>
            <w:tcW w:w="441" w:type="pct"/>
            <w:tcBorders>
              <w:right w:val="single" w:sz="12" w:space="0" w:color="7A8C8E" w:themeColor="accent4"/>
            </w:tcBorders>
          </w:tcPr>
          <w:p w14:paraId="6FE2B5E6" w14:textId="5213F405"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93" w:type="pct"/>
            <w:tcBorders>
              <w:left w:val="single" w:sz="12" w:space="0" w:color="7A8C8E" w:themeColor="accent4"/>
            </w:tcBorders>
            <w:hideMark/>
          </w:tcPr>
          <w:p w14:paraId="6769213A"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424" w:type="pct"/>
            <w:gridSpan w:val="2"/>
            <w:tcBorders>
              <w:right w:val="single" w:sz="12" w:space="0" w:color="7A8C8E" w:themeColor="accent4"/>
            </w:tcBorders>
            <w:hideMark/>
          </w:tcPr>
          <w:p w14:paraId="472CA4D5" w14:textId="404CBB31"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64" w:type="pct"/>
            <w:gridSpan w:val="2"/>
            <w:tcBorders>
              <w:left w:val="single" w:sz="12" w:space="0" w:color="7A8C8E" w:themeColor="accent4"/>
            </w:tcBorders>
          </w:tcPr>
          <w:p w14:paraId="16BC5566" w14:textId="15E3EC7D"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Energikilder - vælger man rigtigt?</w:t>
            </w:r>
          </w:p>
        </w:tc>
        <w:tc>
          <w:tcPr>
            <w:tcW w:w="351" w:type="pct"/>
            <w:tcBorders>
              <w:right w:val="single" w:sz="12" w:space="0" w:color="7A8C8E" w:themeColor="accent4"/>
            </w:tcBorders>
          </w:tcPr>
          <w:p w14:paraId="5224F19C" w14:textId="63F42C3C"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3</w:t>
            </w:r>
          </w:p>
        </w:tc>
        <w:tc>
          <w:tcPr>
            <w:tcW w:w="958" w:type="pct"/>
            <w:tcBorders>
              <w:left w:val="single" w:sz="12" w:space="0" w:color="7A8C8E" w:themeColor="accent4"/>
            </w:tcBorders>
            <w:hideMark/>
          </w:tcPr>
          <w:p w14:paraId="6E55D96B"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64" w:type="pct"/>
            <w:hideMark/>
          </w:tcPr>
          <w:p w14:paraId="6E82BF5A" w14:textId="6BEA6DC9"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r>
      <w:tr w:rsidR="00E16BB8" w:rsidRPr="008938D0" w14:paraId="4D636F41" w14:textId="77777777" w:rsidTr="00F5137B">
        <w:trPr>
          <w:trHeight w:val="576"/>
        </w:trPr>
        <w:tc>
          <w:tcPr>
            <w:cnfStyle w:val="001000000000" w:firstRow="0" w:lastRow="0" w:firstColumn="1" w:lastColumn="0" w:oddVBand="0" w:evenVBand="0" w:oddHBand="0" w:evenHBand="0" w:firstRowFirstColumn="0" w:firstRowLastColumn="0" w:lastRowFirstColumn="0" w:lastRowLastColumn="0"/>
            <w:tcW w:w="805" w:type="pct"/>
            <w:tcBorders>
              <w:left w:val="single" w:sz="12" w:space="0" w:color="7A8C8E" w:themeColor="accent4"/>
            </w:tcBorders>
          </w:tcPr>
          <w:p w14:paraId="2AF33991" w14:textId="09DA2D68" w:rsidR="00E16BB8" w:rsidRPr="00936811" w:rsidRDefault="00E16BB8" w:rsidP="00E16BB8">
            <w:pPr>
              <w:jc w:val="both"/>
              <w:rPr>
                <w:rFonts w:eastAsia="Times New Roman" w:cstheme="minorHAnsi"/>
                <w:b w:val="0"/>
                <w:bCs w:val="0"/>
                <w:color w:val="000000"/>
                <w:sz w:val="18"/>
                <w:szCs w:val="18"/>
                <w:lang w:eastAsia="da-DK"/>
              </w:rPr>
            </w:pPr>
          </w:p>
        </w:tc>
        <w:tc>
          <w:tcPr>
            <w:tcW w:w="441" w:type="pct"/>
            <w:tcBorders>
              <w:right w:val="single" w:sz="12" w:space="0" w:color="7A8C8E" w:themeColor="accent4"/>
            </w:tcBorders>
          </w:tcPr>
          <w:p w14:paraId="4FF44099" w14:textId="308C1A50"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793" w:type="pct"/>
            <w:tcBorders>
              <w:left w:val="single" w:sz="12" w:space="0" w:color="7A8C8E" w:themeColor="accent4"/>
            </w:tcBorders>
            <w:hideMark/>
          </w:tcPr>
          <w:p w14:paraId="685F0E03"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424" w:type="pct"/>
            <w:gridSpan w:val="2"/>
            <w:tcBorders>
              <w:right w:val="single" w:sz="12" w:space="0" w:color="7A8C8E" w:themeColor="accent4"/>
            </w:tcBorders>
            <w:hideMark/>
          </w:tcPr>
          <w:p w14:paraId="21A98087" w14:textId="5AB62044"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c>
          <w:tcPr>
            <w:tcW w:w="864" w:type="pct"/>
            <w:gridSpan w:val="2"/>
            <w:tcBorders>
              <w:left w:val="single" w:sz="12" w:space="0" w:color="7A8C8E" w:themeColor="accent4"/>
            </w:tcBorders>
          </w:tcPr>
          <w:p w14:paraId="7EB4830C" w14:textId="2951D5CF"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Begrænsning af lysskilte</w:t>
            </w:r>
          </w:p>
        </w:tc>
        <w:tc>
          <w:tcPr>
            <w:tcW w:w="351" w:type="pct"/>
            <w:tcBorders>
              <w:right w:val="single" w:sz="12" w:space="0" w:color="7A8C8E" w:themeColor="accent4"/>
            </w:tcBorders>
          </w:tcPr>
          <w:p w14:paraId="6E14528D" w14:textId="43844223"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1</w:t>
            </w:r>
          </w:p>
        </w:tc>
        <w:tc>
          <w:tcPr>
            <w:tcW w:w="958" w:type="pct"/>
            <w:tcBorders>
              <w:left w:val="single" w:sz="12" w:space="0" w:color="7A8C8E" w:themeColor="accent4"/>
            </w:tcBorders>
            <w:hideMark/>
          </w:tcPr>
          <w:p w14:paraId="1CAFDA58" w14:textId="77777777"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sidRPr="004F70F2">
              <w:rPr>
                <w:rFonts w:eastAsia="Times New Roman" w:cstheme="minorHAnsi"/>
                <w:color w:val="000000"/>
                <w:sz w:val="18"/>
                <w:szCs w:val="18"/>
                <w:lang w:eastAsia="da-DK"/>
              </w:rPr>
              <w:t> </w:t>
            </w:r>
          </w:p>
        </w:tc>
        <w:tc>
          <w:tcPr>
            <w:tcW w:w="364" w:type="pct"/>
            <w:hideMark/>
          </w:tcPr>
          <w:p w14:paraId="215823D5" w14:textId="1B82BBD2"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p>
        </w:tc>
      </w:tr>
      <w:tr w:rsidR="00E16BB8" w:rsidRPr="008938D0" w14:paraId="2527CD23" w14:textId="77777777" w:rsidTr="00F5137B">
        <w:trPr>
          <w:trHeight w:val="223"/>
        </w:trPr>
        <w:tc>
          <w:tcPr>
            <w:cnfStyle w:val="001000000000" w:firstRow="0" w:lastRow="0" w:firstColumn="1" w:lastColumn="0" w:oddVBand="0" w:evenVBand="0" w:oddHBand="0" w:evenHBand="0" w:firstRowFirstColumn="0" w:firstRowLastColumn="0" w:lastRowFirstColumn="0" w:lastRowLastColumn="0"/>
            <w:tcW w:w="805" w:type="pct"/>
            <w:tcBorders>
              <w:top w:val="single" w:sz="12" w:space="0" w:color="7A8C8E" w:themeColor="accent4"/>
              <w:left w:val="single" w:sz="12" w:space="0" w:color="3494BA" w:themeColor="accent1"/>
              <w:right w:val="single" w:sz="12" w:space="0" w:color="7A8C8E" w:themeColor="accent4"/>
            </w:tcBorders>
            <w:noWrap/>
            <w:hideMark/>
          </w:tcPr>
          <w:p w14:paraId="12257F67" w14:textId="4856DE0B" w:rsidR="00E16BB8" w:rsidRPr="004F70F2" w:rsidRDefault="00E16BB8" w:rsidP="00E16BB8">
            <w:pPr>
              <w:jc w:val="both"/>
              <w:rPr>
                <w:rFonts w:eastAsia="Times New Roman" w:cstheme="minorHAnsi"/>
                <w:b w:val="0"/>
                <w:bCs w:val="0"/>
                <w:color w:val="000000"/>
                <w:sz w:val="18"/>
                <w:szCs w:val="18"/>
                <w:lang w:eastAsia="da-DK"/>
              </w:rPr>
            </w:pPr>
          </w:p>
        </w:tc>
        <w:tc>
          <w:tcPr>
            <w:tcW w:w="441" w:type="pct"/>
            <w:tcBorders>
              <w:top w:val="single" w:sz="12" w:space="0" w:color="7A8C8E" w:themeColor="accent4"/>
              <w:left w:val="single" w:sz="12" w:space="0" w:color="3494BA" w:themeColor="accent1"/>
              <w:right w:val="single" w:sz="12" w:space="0" w:color="7A8C8E" w:themeColor="accent4"/>
            </w:tcBorders>
          </w:tcPr>
          <w:p w14:paraId="7F45E035" w14:textId="52D13E38" w:rsidR="00E16BB8" w:rsidRPr="004F70F2" w:rsidRDefault="00D6638C"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da-DK"/>
              </w:rPr>
            </w:pPr>
            <w:r>
              <w:rPr>
                <w:rFonts w:eastAsia="Times New Roman" w:cstheme="minorHAnsi"/>
                <w:color w:val="000000"/>
                <w:sz w:val="18"/>
                <w:szCs w:val="18"/>
                <w:lang w:eastAsia="da-DK"/>
              </w:rPr>
              <w:t>4</w:t>
            </w:r>
          </w:p>
        </w:tc>
        <w:tc>
          <w:tcPr>
            <w:tcW w:w="810" w:type="pct"/>
            <w:gridSpan w:val="2"/>
            <w:tcBorders>
              <w:top w:val="single" w:sz="12" w:space="0" w:color="7A8C8E" w:themeColor="accent4"/>
              <w:left w:val="single" w:sz="12" w:space="0" w:color="7A8C8E" w:themeColor="accent4"/>
              <w:right w:val="single" w:sz="12" w:space="0" w:color="7A8C8E" w:themeColor="accent4"/>
            </w:tcBorders>
            <w:noWrap/>
            <w:hideMark/>
          </w:tcPr>
          <w:p w14:paraId="65912E14" w14:textId="44D5C732"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407" w:type="pct"/>
            <w:tcBorders>
              <w:top w:val="single" w:sz="12" w:space="0" w:color="7A8C8E" w:themeColor="accent4"/>
              <w:left w:val="single" w:sz="12" w:space="0" w:color="7A8C8E" w:themeColor="accent4"/>
              <w:right w:val="single" w:sz="12" w:space="0" w:color="7A8C8E" w:themeColor="accent4"/>
            </w:tcBorders>
          </w:tcPr>
          <w:p w14:paraId="36B7428F" w14:textId="58479404"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4F70F2">
              <w:rPr>
                <w:rFonts w:eastAsia="Times New Roman" w:cstheme="minorHAnsi"/>
                <w:b/>
                <w:bCs/>
                <w:color w:val="000000"/>
                <w:sz w:val="18"/>
                <w:szCs w:val="18"/>
                <w:lang w:eastAsia="da-DK"/>
              </w:rPr>
              <w:t>2</w:t>
            </w:r>
          </w:p>
        </w:tc>
        <w:tc>
          <w:tcPr>
            <w:tcW w:w="846" w:type="pct"/>
            <w:tcBorders>
              <w:top w:val="single" w:sz="12" w:space="0" w:color="7A8C8E" w:themeColor="accent4"/>
              <w:left w:val="single" w:sz="12" w:space="0" w:color="7A8C8E" w:themeColor="accent4"/>
              <w:right w:val="single" w:sz="12" w:space="0" w:color="7A8C8E" w:themeColor="accent4"/>
            </w:tcBorders>
            <w:noWrap/>
          </w:tcPr>
          <w:p w14:paraId="6D86ADC6" w14:textId="434DF711"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369" w:type="pct"/>
            <w:gridSpan w:val="2"/>
            <w:tcBorders>
              <w:top w:val="single" w:sz="12" w:space="0" w:color="7A8C8E" w:themeColor="accent4"/>
              <w:left w:val="single" w:sz="12" w:space="0" w:color="7A8C8E" w:themeColor="accent4"/>
              <w:right w:val="single" w:sz="12" w:space="0" w:color="7A8C8E" w:themeColor="accent4"/>
            </w:tcBorders>
          </w:tcPr>
          <w:p w14:paraId="2F814AEE" w14:textId="70C0D1F3" w:rsidR="00E16BB8" w:rsidRPr="004F70F2" w:rsidRDefault="00D6638C"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Pr>
                <w:rFonts w:eastAsia="Times New Roman" w:cstheme="minorHAnsi"/>
                <w:b/>
                <w:bCs/>
                <w:color w:val="000000"/>
                <w:sz w:val="18"/>
                <w:szCs w:val="18"/>
                <w:lang w:eastAsia="da-DK"/>
              </w:rPr>
              <w:t>10</w:t>
            </w:r>
          </w:p>
        </w:tc>
        <w:tc>
          <w:tcPr>
            <w:tcW w:w="958" w:type="pct"/>
            <w:tcBorders>
              <w:top w:val="single" w:sz="12" w:space="0" w:color="7A8C8E" w:themeColor="accent4"/>
              <w:left w:val="single" w:sz="12" w:space="0" w:color="7A8C8E" w:themeColor="accent4"/>
            </w:tcBorders>
            <w:noWrap/>
            <w:hideMark/>
          </w:tcPr>
          <w:p w14:paraId="0DFA14E2" w14:textId="71AC3D24" w:rsidR="00E16BB8" w:rsidRPr="004F70F2" w:rsidRDefault="00E16BB8" w:rsidP="00E16BB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p>
        </w:tc>
        <w:tc>
          <w:tcPr>
            <w:tcW w:w="364" w:type="pct"/>
            <w:tcBorders>
              <w:top w:val="single" w:sz="12" w:space="0" w:color="7A8C8E" w:themeColor="accent4"/>
              <w:left w:val="single" w:sz="12" w:space="0" w:color="7A8C8E" w:themeColor="accent4"/>
            </w:tcBorders>
          </w:tcPr>
          <w:p w14:paraId="0E246448" w14:textId="77B2824A" w:rsidR="00E16BB8" w:rsidRPr="004F70F2" w:rsidRDefault="00E16BB8" w:rsidP="00D663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eastAsia="da-DK"/>
              </w:rPr>
            </w:pPr>
            <w:r w:rsidRPr="004F70F2">
              <w:rPr>
                <w:rFonts w:eastAsia="Times New Roman" w:cstheme="minorHAnsi"/>
                <w:b/>
                <w:bCs/>
                <w:color w:val="000000"/>
                <w:sz w:val="18"/>
                <w:szCs w:val="18"/>
                <w:lang w:eastAsia="da-DK"/>
              </w:rPr>
              <w:t>4</w:t>
            </w:r>
          </w:p>
        </w:tc>
      </w:tr>
      <w:bookmarkEnd w:id="12"/>
    </w:tbl>
    <w:p w14:paraId="004C88DF" w14:textId="77777777" w:rsidR="0014736F" w:rsidRDefault="0014736F" w:rsidP="00A16AAB">
      <w:pPr>
        <w:jc w:val="both"/>
      </w:pPr>
    </w:p>
    <w:p w14:paraId="2ED19A48" w14:textId="516EC712" w:rsidR="00F5137B" w:rsidRDefault="00F5137B" w:rsidP="00A16AAB">
      <w:pPr>
        <w:jc w:val="both"/>
      </w:pPr>
      <w:r>
        <w:t>Alle inputs kan også ses – anonymiseret her:</w:t>
      </w:r>
      <w:r w:rsidR="0075477F">
        <w:t xml:space="preserve"> </w:t>
      </w:r>
      <w:hyperlink r:id="rId16" w:history="1">
        <w:r w:rsidR="0075477F">
          <w:rPr>
            <w:rStyle w:val="Hyperlink"/>
          </w:rPr>
          <w:t>Klimainputs (hjoerring.dk)</w:t>
        </w:r>
      </w:hyperlink>
    </w:p>
    <w:p w14:paraId="0289219A" w14:textId="259FC3A7" w:rsidR="00A16AAB" w:rsidRDefault="00A16AAB" w:rsidP="00A16AAB">
      <w:pPr>
        <w:jc w:val="both"/>
      </w:pPr>
      <w:r>
        <w:t>Der er indkommet flest henvendelser omkring lade-stationer til elbiler</w:t>
      </w:r>
      <w:r w:rsidR="002925E2">
        <w:t>. Der har været 13 henvendelser</w:t>
      </w:r>
      <w:r w:rsidR="002C381D">
        <w:t>,</w:t>
      </w:r>
      <w:r w:rsidR="002925E2">
        <w:t xml:space="preserve"> om det giver udtryk for et samlet reelt problem kan være svært at sige</w:t>
      </w:r>
      <w:r w:rsidR="00AE1363">
        <w:t>. Men</w:t>
      </w:r>
      <w:r>
        <w:t xml:space="preserve"> proportionsmæssigt i forhold til antallet af forslag (ikke antal henvendelser da nogle henvendelser havde flere forslag) var det næsten 15% der ønskede flere standere. Der var også en lille gruppe der påpegede at elprisernes stigning gjorde det mindre attraktivt at købe en elbil.</w:t>
      </w:r>
    </w:p>
    <w:p w14:paraId="61DAC7F1" w14:textId="483191BB" w:rsidR="00A16AAB" w:rsidRDefault="00A16AAB" w:rsidP="00A16AAB">
      <w:pPr>
        <w:jc w:val="both"/>
      </w:pPr>
      <w:r>
        <w:t>Der var en lille håndfuld henvendelser angående bedre cykelstier</w:t>
      </w:r>
      <w:r w:rsidR="00CD6BB3">
        <w:t xml:space="preserve">, så det blev muligt at </w:t>
      </w:r>
      <w:r>
        <w:t>cykle på cykelstier i hele byen og oplandet og ikke kun opdelte strækninger. Det blev nævnt at Hjørring, størrelsesmæssigt, er en by man sagtens kan cykle rundt i</w:t>
      </w:r>
      <w:r w:rsidR="00794192">
        <w:t>. D</w:t>
      </w:r>
      <w:r>
        <w:t>et ville være mere attraktivt at cykle hvis der var cykelstier på hele turen fx til arbejde og ikke kun i små dele</w:t>
      </w:r>
      <w:r w:rsidR="00794192">
        <w:t>,</w:t>
      </w:r>
      <w:r>
        <w:t xml:space="preserve"> så man enkelte steder skulle cykle på travle veje.</w:t>
      </w:r>
    </w:p>
    <w:p w14:paraId="21354ED5" w14:textId="7ADA7108" w:rsidR="00A16AAB" w:rsidRDefault="00A16AAB" w:rsidP="00A16AAB">
      <w:pPr>
        <w:jc w:val="both"/>
      </w:pPr>
      <w:r>
        <w:t>Der var også mange henvendelser omkring affald</w:t>
      </w:r>
      <w:r w:rsidR="008F7713">
        <w:t>. D</w:t>
      </w:r>
      <w:r>
        <w:t>et største ønske her var flere offentlige skraldespande og indsamling af affald langs vejene. Der var også ønsker om bedre affaldssortering både hos private og erhverv og ønske om at vide hvad der sker med affaldet når det er sorteret</w:t>
      </w:r>
      <w:r w:rsidR="007F5D75">
        <w:t xml:space="preserve">. Der efterspørges viden </w:t>
      </w:r>
      <w:r w:rsidR="001F3EE2">
        <w:t>/ information</w:t>
      </w:r>
      <w:r>
        <w:t xml:space="preserve"> om det overhovedet gavner at vi som private borgere bruger tid på at sortere.</w:t>
      </w:r>
    </w:p>
    <w:p w14:paraId="151E098A" w14:textId="77777777" w:rsidR="00A16AAB" w:rsidRDefault="00A16AAB" w:rsidP="00A16AAB">
      <w:pPr>
        <w:jc w:val="both"/>
      </w:pPr>
      <w:r>
        <w:t xml:space="preserve">Der var også forslag om flere solfangere og at vindmøllerne ved Hirtshals optimeres. </w:t>
      </w:r>
    </w:p>
    <w:p w14:paraId="3C60A389" w14:textId="63C389ED" w:rsidR="00A16AAB" w:rsidRDefault="00A16AAB" w:rsidP="00A16AAB">
      <w:pPr>
        <w:jc w:val="both"/>
      </w:pPr>
      <w:r>
        <w:t>Kommunen fik meget kritik i henvendelserne, på mange forskellige områder, det der trak mange kritiske røster, var at man havde sendt kampagne dokumenter ud til så mange husstande i papirs form, mange mente det var spild af ressourcer</w:t>
      </w:r>
      <w:r w:rsidR="006915C7">
        <w:t>. S</w:t>
      </w:r>
      <w:r>
        <w:t xml:space="preserve">amtidig ønskede folk mere information eller bedre information om projektet. Desuden var der enkelte der mente at klimaforandring overhovedet </w:t>
      </w:r>
      <w:r w:rsidR="006915C7">
        <w:t xml:space="preserve">ikke </w:t>
      </w:r>
      <w:r>
        <w:t>burde prioriteres af kommunen da ældrepleje, børnepasning osv. var vigtigere.</w:t>
      </w:r>
    </w:p>
    <w:p w14:paraId="626EA5A5" w14:textId="14FE44CF" w:rsidR="00A16AAB" w:rsidRDefault="00A16AAB" w:rsidP="00A16AAB">
      <w:pPr>
        <w:jc w:val="both"/>
      </w:pPr>
      <w:r>
        <w:t>Der var mange forslag angående naturen</w:t>
      </w:r>
      <w:r w:rsidR="00494D00">
        <w:t>. E</w:t>
      </w:r>
      <w:r>
        <w:t>nkelte synes ’Naturkommune’ tiltagene fik haver og velkanter til at se rodet ud mens andre foreslog vildere vejkanter der fik lov til at gro til glæde for blomster og bier</w:t>
      </w:r>
      <w:r w:rsidR="00AD2271">
        <w:t>. D</w:t>
      </w:r>
      <w:r>
        <w:t>er var to konkrete forslag om at lave den gamle campingplads om til fælleshave for byen. Der var en enkel bekymring for gylleudledning i åer og vandløb. Samt et forslag om at forbyde sprøjtemidler både privat og i landbruget.</w:t>
      </w:r>
    </w:p>
    <w:p w14:paraId="49D593D7" w14:textId="77777777" w:rsidR="00A16AAB" w:rsidRDefault="00A16AAB" w:rsidP="00A16AAB">
      <w:pPr>
        <w:jc w:val="both"/>
      </w:pPr>
      <w:r>
        <w:t>Der var desuden forslag om at hjælpe landbruget med at omlægge til mere miljøvenlig produktion, fx planter til mennesker og ikke til foder til kødkvæg.</w:t>
      </w:r>
    </w:p>
    <w:p w14:paraId="5FDC577F" w14:textId="77777777" w:rsidR="00A14E8E" w:rsidRDefault="00A14E8E" w:rsidP="00CE080D">
      <w:pPr>
        <w:pStyle w:val="Overskrift2"/>
        <w:jc w:val="both"/>
      </w:pPr>
    </w:p>
    <w:p w14:paraId="133694DC" w14:textId="7482FACC" w:rsidR="00E1367B" w:rsidRDefault="00151E3F" w:rsidP="00CE080D">
      <w:pPr>
        <w:pStyle w:val="Overskrift2"/>
        <w:jc w:val="both"/>
      </w:pPr>
      <w:bookmarkStart w:id="13" w:name="_Toc97196593"/>
      <w:r>
        <w:t>Presse</w:t>
      </w:r>
      <w:r w:rsidR="00E1367B">
        <w:t>:</w:t>
      </w:r>
      <w:bookmarkEnd w:id="13"/>
    </w:p>
    <w:p w14:paraId="26AE992A" w14:textId="2B8C9C93" w:rsidR="00E1367B" w:rsidRDefault="00E53599" w:rsidP="00CE080D">
      <w:pPr>
        <w:jc w:val="both"/>
      </w:pPr>
      <w:r>
        <w:t xml:space="preserve">Der har været en enkelt artikel i Nordjyske i starten af </w:t>
      </w:r>
      <w:r w:rsidR="007219DF">
        <w:t>høringsperioden</w:t>
      </w:r>
    </w:p>
    <w:p w14:paraId="1AC663BD" w14:textId="1FD93C35" w:rsidR="00E53599" w:rsidRDefault="00E53599" w:rsidP="00CE080D">
      <w:pPr>
        <w:jc w:val="both"/>
      </w:pPr>
      <w:r>
        <w:t>Der har givet 2 generelle interviews til Radio Skaga FM. Der forud for 3 af arrangementerne været givet korte interviews med oplægsholdere</w:t>
      </w:r>
    </w:p>
    <w:p w14:paraId="37A9C342" w14:textId="67FFEE40" w:rsidR="00E53599" w:rsidRDefault="00E53599" w:rsidP="00CE080D">
      <w:pPr>
        <w:jc w:val="both"/>
      </w:pPr>
    </w:p>
    <w:p w14:paraId="75F83441" w14:textId="77777777" w:rsidR="00E53599" w:rsidRDefault="00E53599" w:rsidP="00CE080D">
      <w:pPr>
        <w:pStyle w:val="Overskrift2"/>
        <w:jc w:val="both"/>
      </w:pPr>
      <w:bookmarkStart w:id="14" w:name="_Toc97196594"/>
      <w:r>
        <w:t>Andet:</w:t>
      </w:r>
      <w:bookmarkEnd w:id="14"/>
    </w:p>
    <w:p w14:paraId="6063F699" w14:textId="475490F0" w:rsidR="00E53599" w:rsidRDefault="00E53599" w:rsidP="00CE080D">
      <w:pPr>
        <w:jc w:val="both"/>
      </w:pPr>
      <w:r>
        <w:t xml:space="preserve">Høringen også medført nogle konkret henvendelser </w:t>
      </w:r>
    </w:p>
    <w:p w14:paraId="1249120B" w14:textId="15D31B01" w:rsidR="00E53599" w:rsidRDefault="00E53599" w:rsidP="00CE080D">
      <w:pPr>
        <w:pStyle w:val="Listeafsnit"/>
        <w:numPr>
          <w:ilvl w:val="0"/>
          <w:numId w:val="3"/>
        </w:numPr>
        <w:jc w:val="both"/>
      </w:pPr>
      <w:r>
        <w:t xml:space="preserve">LOF har spurgt om Hjørring Kommune vil give et oplæg på et af deres arrangementer. LOF vil også gerne deltage i en mere </w:t>
      </w:r>
      <w:r w:rsidR="001065DA">
        <w:t>generel snak med andre oplysningsforbund for at drøfte hvad de kan bidrage med i forhold til oplysning om klima/bæredygtighed</w:t>
      </w:r>
    </w:p>
    <w:p w14:paraId="5EBFAAEF" w14:textId="76B1C6DF" w:rsidR="001065DA" w:rsidRDefault="003015B1" w:rsidP="00CE080D">
      <w:pPr>
        <w:pStyle w:val="Listeafsnit"/>
        <w:numPr>
          <w:ilvl w:val="0"/>
          <w:numId w:val="3"/>
        </w:numPr>
        <w:jc w:val="both"/>
      </w:pPr>
      <w:r>
        <w:t xml:space="preserve">Ros fra </w:t>
      </w:r>
      <w:r w:rsidR="001065DA">
        <w:t>Martec</w:t>
      </w:r>
      <w:r>
        <w:t xml:space="preserve"> og Sindal Biogas til arrangementet om tek</w:t>
      </w:r>
      <w:r w:rsidR="005B2853">
        <w:t>nologi</w:t>
      </w:r>
      <w:r>
        <w:t xml:space="preserve"> i landbruget og hele </w:t>
      </w:r>
      <w:r w:rsidR="00E033CE">
        <w:t>energiindsatsen</w:t>
      </w:r>
    </w:p>
    <w:p w14:paraId="3A2F3B40" w14:textId="63573FE2" w:rsidR="003015B1" w:rsidRDefault="003015B1" w:rsidP="00CE080D">
      <w:pPr>
        <w:pStyle w:val="Listeafsnit"/>
        <w:numPr>
          <w:ilvl w:val="0"/>
          <w:numId w:val="3"/>
        </w:numPr>
        <w:jc w:val="both"/>
      </w:pPr>
      <w:r>
        <w:t xml:space="preserve">Spørgsmål til Hjørring kommune om vi har nogen i </w:t>
      </w:r>
      <w:r w:rsidR="005B2853">
        <w:t>kommune</w:t>
      </w:r>
      <w:r>
        <w:t xml:space="preserve"> som arbejder med vandtilpasning til forebyggelse af skader ved oversvømmelser mv</w:t>
      </w:r>
    </w:p>
    <w:p w14:paraId="2FF833B1" w14:textId="109AC516" w:rsidR="003015B1" w:rsidRDefault="003015B1" w:rsidP="00CE080D">
      <w:pPr>
        <w:pStyle w:val="Listeafsnit"/>
        <w:numPr>
          <w:ilvl w:val="0"/>
          <w:numId w:val="3"/>
        </w:numPr>
        <w:jc w:val="both"/>
      </w:pPr>
      <w:r>
        <w:t>Soroptimist INT, Hjørring, har henvendt sig og inviteret til et møde med en snak om klimaplanen</w:t>
      </w:r>
    </w:p>
    <w:p w14:paraId="3DB57DA2" w14:textId="590DB8D0" w:rsidR="00A502BF" w:rsidRDefault="00A04A7F" w:rsidP="00CE080D">
      <w:pPr>
        <w:pStyle w:val="Listeafsnit"/>
        <w:numPr>
          <w:ilvl w:val="0"/>
          <w:numId w:val="3"/>
        </w:numPr>
        <w:jc w:val="both"/>
      </w:pPr>
      <w:r>
        <w:t>Sct</w:t>
      </w:r>
      <w:r w:rsidR="00F5137B">
        <w:t>.</w:t>
      </w:r>
      <w:r>
        <w:t xml:space="preserve"> Knudsbys Borger</w:t>
      </w:r>
      <w:r w:rsidR="00074E28">
        <w:t>forening</w:t>
      </w:r>
      <w:r w:rsidR="007B446D">
        <w:t xml:space="preserve"> har hen</w:t>
      </w:r>
      <w:r w:rsidR="003F55A1">
        <w:t>vendt sig og vil gerne have en snak om hvad en borgerforening kan i sammenhæng med en klimaplan</w:t>
      </w:r>
    </w:p>
    <w:p w14:paraId="6D5B04F1" w14:textId="1E868CE9" w:rsidR="00055104" w:rsidRDefault="00055104" w:rsidP="00CE080D">
      <w:pPr>
        <w:pStyle w:val="Listeafsnit"/>
        <w:numPr>
          <w:ilvl w:val="0"/>
          <w:numId w:val="3"/>
        </w:numPr>
        <w:jc w:val="both"/>
      </w:pPr>
      <w:r>
        <w:t>Henvendelse fra Brønderslev kommune om at komme og fortælle om processen og a</w:t>
      </w:r>
      <w:r w:rsidR="002D617C">
        <w:t>rbejdet i Hjørring. Brønderslev har nedsat et §</w:t>
      </w:r>
      <w:r w:rsidR="00761645">
        <w:t>17 stk</w:t>
      </w:r>
      <w:r w:rsidR="00AB721B">
        <w:t>.</w:t>
      </w:r>
      <w:r w:rsidR="00761645">
        <w:t xml:space="preserve"> 4 udvalg som gerne vil høre noget fra Hjørring – fordi de laver noget spændende i Hjørring</w:t>
      </w:r>
    </w:p>
    <w:p w14:paraId="29088C92" w14:textId="5BF6C56B" w:rsidR="00A03826" w:rsidRDefault="000B3785" w:rsidP="00CE080D">
      <w:pPr>
        <w:pStyle w:val="Listeafsnit"/>
        <w:numPr>
          <w:ilvl w:val="0"/>
          <w:numId w:val="3"/>
        </w:numPr>
        <w:jc w:val="both"/>
      </w:pPr>
      <w:r>
        <w:t>Lørslev</w:t>
      </w:r>
      <w:r w:rsidR="00A03826">
        <w:t xml:space="preserve"> Friskole omkring </w:t>
      </w:r>
      <w:r w:rsidR="00096D29">
        <w:t>oplæg / debat med de ældste elever</w:t>
      </w:r>
    </w:p>
    <w:p w14:paraId="1C8789CD" w14:textId="7E92D637" w:rsidR="003015B1" w:rsidRDefault="003015B1" w:rsidP="00CE080D">
      <w:pPr>
        <w:jc w:val="both"/>
      </w:pPr>
    </w:p>
    <w:p w14:paraId="38C4D3F5" w14:textId="2D9EA2DC" w:rsidR="00E1367B" w:rsidRDefault="00151E3F" w:rsidP="00CE080D">
      <w:pPr>
        <w:pStyle w:val="Overskrift2"/>
        <w:jc w:val="both"/>
      </w:pPr>
      <w:bookmarkStart w:id="15" w:name="_Toc97196595"/>
      <w:r>
        <w:t>Hvad har vi lært ?</w:t>
      </w:r>
      <w:r w:rsidR="00E1367B">
        <w:t>:</w:t>
      </w:r>
      <w:bookmarkEnd w:id="15"/>
    </w:p>
    <w:p w14:paraId="64A53B72" w14:textId="27B4DB94" w:rsidR="000E1E3C" w:rsidRDefault="00645FDE" w:rsidP="000E1E3C">
      <w:pPr>
        <w:jc w:val="both"/>
      </w:pPr>
      <w:r>
        <w:t xml:space="preserve">Det er </w:t>
      </w:r>
      <w:r w:rsidR="00E10702">
        <w:t>kun var ganske få der kom</w:t>
      </w:r>
      <w:r>
        <w:t>met</w:t>
      </w:r>
      <w:r w:rsidR="00E10702">
        <w:t xml:space="preserve"> med f</w:t>
      </w:r>
      <w:r>
        <w:t>orslag/inputs</w:t>
      </w:r>
      <w:r w:rsidR="00E10702">
        <w:t xml:space="preserve">. Postkortene </w:t>
      </w:r>
      <w:r w:rsidR="00D97ADA">
        <w:t>blev</w:t>
      </w:r>
      <w:r w:rsidR="00E10702">
        <w:t xml:space="preserve"> sendt ud til knap 40.000 husstande </w:t>
      </w:r>
      <w:r w:rsidR="000F7273">
        <w:t>vi har fået 52 retur</w:t>
      </w:r>
      <w:r w:rsidR="00E10702">
        <w:t xml:space="preserve">. Facebook fik omkring </w:t>
      </w:r>
      <w:r w:rsidR="000B3785">
        <w:t xml:space="preserve">40 </w:t>
      </w:r>
      <w:r w:rsidR="00E10702">
        <w:t xml:space="preserve">forslag/henvendelser mens der </w:t>
      </w:r>
      <w:r w:rsidR="00654872">
        <w:t xml:space="preserve">13 digitale </w:t>
      </w:r>
      <w:r w:rsidR="00E903EF">
        <w:t>postkort fra</w:t>
      </w:r>
      <w:r w:rsidR="00E10702">
        <w:t xml:space="preserve"> hjemmesiden.</w:t>
      </w:r>
      <w:r w:rsidR="000E1E3C" w:rsidRPr="000E1E3C">
        <w:t xml:space="preserve"> </w:t>
      </w:r>
      <w:r w:rsidR="000E1E3C">
        <w:t xml:space="preserve">Når man ser på aktiviteten på hjemmesiden og likes på </w:t>
      </w:r>
      <w:r w:rsidR="000B3785">
        <w:t>Facebook</w:t>
      </w:r>
      <w:r w:rsidR="000E1E3C">
        <w:t>, virker det til at mange synes at dagordnen er spændende.</w:t>
      </w:r>
    </w:p>
    <w:p w14:paraId="5BCA7A61" w14:textId="5880DE10" w:rsidR="008B5206" w:rsidRDefault="008B5206" w:rsidP="008B5206">
      <w:pPr>
        <w:jc w:val="both"/>
      </w:pPr>
      <w:r>
        <w:t xml:space="preserve">Det kræver </w:t>
      </w:r>
      <w:r w:rsidR="000E1E3C">
        <w:t>en del indsats</w:t>
      </w:r>
      <w:r>
        <w:t xml:space="preserve"> at få borgere og virksomheder engageret og komme med forslag. </w:t>
      </w:r>
      <w:r w:rsidR="00436AFA">
        <w:t xml:space="preserve">En af grundene er givetvis </w:t>
      </w:r>
      <w:r w:rsidR="00F5137B">
        <w:t>Corona</w:t>
      </w:r>
      <w:r w:rsidR="00436AFA">
        <w:t xml:space="preserve"> nedlukningen og at det har været svært at holde offentlige debatter eller foredrag</w:t>
      </w:r>
      <w:r w:rsidR="009B7B6B">
        <w:t xml:space="preserve">. </w:t>
      </w:r>
      <w:r w:rsidR="00473056">
        <w:t xml:space="preserve">Erfaringerne fra sommerens middagsbordssamtaler viser at når kontakten først er der vil man gerne </w:t>
      </w:r>
      <w:r w:rsidR="005F7160">
        <w:t>dialogen.</w:t>
      </w:r>
    </w:p>
    <w:p w14:paraId="196AACA1" w14:textId="18C4339D" w:rsidR="00E1367B" w:rsidRDefault="00AB310E" w:rsidP="00CE080D">
      <w:pPr>
        <w:jc w:val="both"/>
      </w:pPr>
      <w:r>
        <w:t>M</w:t>
      </w:r>
      <w:r w:rsidR="005F7160">
        <w:t xml:space="preserve">ange, rigtig mange, kommer med forslag til at forbedre tiltag der allerede eksisterer, der var meget få nye forlag eller forslag som kunne revolutionere klimakampen. Mange forslag handlede om at gøre hverdagen nemmere for den enkelte borger, ikke mange kom med forslag der ville kræve de ’flyttede sig’ betydeligt for at hjælpe </w:t>
      </w:r>
      <w:r>
        <w:t>klimaet</w:t>
      </w:r>
      <w:r w:rsidR="00C36BAA">
        <w:t>. H</w:t>
      </w:r>
      <w:r w:rsidR="005F7160">
        <w:t>vis det var stø</w:t>
      </w:r>
      <w:r>
        <w:t>r</w:t>
      </w:r>
      <w:r w:rsidR="005F7160">
        <w:t xml:space="preserve">re </w:t>
      </w:r>
      <w:r w:rsidR="00C36BAA">
        <w:t>tiltag,</w:t>
      </w:r>
      <w:r w:rsidR="005F7160">
        <w:t xml:space="preserve"> var det noget andre skulle gøre. Det lader altså til at man gerne vil gøre noget for </w:t>
      </w:r>
      <w:r w:rsidR="00C36BAA">
        <w:t>klimaet</w:t>
      </w:r>
      <w:r w:rsidR="005F7160">
        <w:t xml:space="preserve">, hvis det også hjælper en selv, ansvar for fremtidens planet/generationer og indsats uden egen vinding ligger </w:t>
      </w:r>
      <w:r w:rsidR="00C76F6C">
        <w:t xml:space="preserve">lidt mere </w:t>
      </w:r>
      <w:r w:rsidR="005F7160">
        <w:t xml:space="preserve">fjernt </w:t>
      </w:r>
      <w:r w:rsidR="00064964">
        <w:t xml:space="preserve">- </w:t>
      </w:r>
      <w:r w:rsidR="005F7160">
        <w:t>i hvert fald hos nordjyder der henvendte sig.</w:t>
      </w:r>
    </w:p>
    <w:p w14:paraId="73FBA5B6" w14:textId="77777777" w:rsidR="00361E44" w:rsidRDefault="0090499A" w:rsidP="00CE080D">
      <w:pPr>
        <w:jc w:val="both"/>
      </w:pPr>
      <w:r>
        <w:t xml:space="preserve">Når mange forslag handler om at gøre </w:t>
      </w:r>
      <w:r w:rsidR="00C91F68">
        <w:t xml:space="preserve">hverdagen letter ’for mig’ så kan det være fordi at </w:t>
      </w:r>
      <w:r w:rsidR="004A5B4E">
        <w:t xml:space="preserve">Den store fortælling – Den store klimarejse er svært at </w:t>
      </w:r>
      <w:r>
        <w:t>forholde sig til, det er ab</w:t>
      </w:r>
      <w:r w:rsidR="00C91F68">
        <w:t xml:space="preserve">strakt. </w:t>
      </w:r>
      <w:r w:rsidR="00B21109">
        <w:t xml:space="preserve">Den store fortælling er vigtig men der skal arbejdes med at gøre den mere konkret. </w:t>
      </w:r>
    </w:p>
    <w:p w14:paraId="34D2406F" w14:textId="4C2440FC" w:rsidR="006407F7" w:rsidRDefault="00B21109" w:rsidP="00CE080D">
      <w:pPr>
        <w:jc w:val="both"/>
      </w:pPr>
      <w:r>
        <w:lastRenderedPageBreak/>
        <w:t xml:space="preserve">Det kunne handle om at </w:t>
      </w:r>
      <w:r w:rsidR="001E23E3">
        <w:t>gøre det mere konkret</w:t>
      </w:r>
      <w:r w:rsidR="00F262E6">
        <w:t xml:space="preserve"> – på den anden side er det netop det som er forsøgt i arrangementerne.</w:t>
      </w:r>
    </w:p>
    <w:p w14:paraId="0EA2DF27" w14:textId="3669D31E" w:rsidR="001A07C2" w:rsidRDefault="00EB7CA5" w:rsidP="00CE080D">
      <w:pPr>
        <w:jc w:val="both"/>
      </w:pPr>
      <w:r>
        <w:t xml:space="preserve">Besøgstallene på hjemmesiden og antallet af likes på </w:t>
      </w:r>
      <w:r w:rsidR="000C6365">
        <w:t>Facebook</w:t>
      </w:r>
      <w:r w:rsidR="00A359BE">
        <w:t xml:space="preserve"> viser at flere følger med, men ikke nødvendigvis </w:t>
      </w:r>
      <w:r w:rsidR="006B34D0">
        <w:t xml:space="preserve">har et ønske om at deltage i den offentlige debat. </w:t>
      </w:r>
    </w:p>
    <w:p w14:paraId="40C7AB2D" w14:textId="77777777" w:rsidR="00471C3F" w:rsidRDefault="00471C3F" w:rsidP="00CE080D">
      <w:pPr>
        <w:jc w:val="both"/>
      </w:pPr>
    </w:p>
    <w:p w14:paraId="70177FE9" w14:textId="5092EE4D" w:rsidR="005B2853" w:rsidRDefault="005B2853" w:rsidP="00CE080D">
      <w:pPr>
        <w:jc w:val="both"/>
      </w:pPr>
    </w:p>
    <w:sectPr w:rsidR="005B2853" w:rsidSect="000D3710">
      <w:footerReference w:type="default" r:id="rId17"/>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A767" w14:textId="77777777" w:rsidR="00D211E0" w:rsidRDefault="00D211E0" w:rsidP="005B2853">
      <w:pPr>
        <w:spacing w:after="0" w:line="240" w:lineRule="auto"/>
      </w:pPr>
      <w:r>
        <w:separator/>
      </w:r>
    </w:p>
  </w:endnote>
  <w:endnote w:type="continuationSeparator" w:id="0">
    <w:p w14:paraId="00450082" w14:textId="77777777" w:rsidR="00D211E0" w:rsidRDefault="00D211E0" w:rsidP="005B2853">
      <w:pPr>
        <w:spacing w:after="0" w:line="240" w:lineRule="auto"/>
      </w:pPr>
      <w:r>
        <w:continuationSeparator/>
      </w:r>
    </w:p>
  </w:endnote>
  <w:endnote w:type="continuationNotice" w:id="1">
    <w:p w14:paraId="6204F624" w14:textId="77777777" w:rsidR="00D211E0" w:rsidRDefault="00D21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918361"/>
      <w:docPartObj>
        <w:docPartGallery w:val="Page Numbers (Bottom of Page)"/>
        <w:docPartUnique/>
      </w:docPartObj>
    </w:sdtPr>
    <w:sdtEndPr/>
    <w:sdtContent>
      <w:p w14:paraId="41956F1A" w14:textId="0F9D42E2" w:rsidR="005B2853" w:rsidRDefault="005B2853">
        <w:pPr>
          <w:pStyle w:val="Sidefod"/>
          <w:jc w:val="right"/>
        </w:pPr>
        <w:r>
          <w:fldChar w:fldCharType="begin"/>
        </w:r>
        <w:r>
          <w:instrText>PAGE   \* MERGEFORMAT</w:instrText>
        </w:r>
        <w:r>
          <w:fldChar w:fldCharType="separate"/>
        </w:r>
        <w:r>
          <w:t>2</w:t>
        </w:r>
        <w:r>
          <w:fldChar w:fldCharType="end"/>
        </w:r>
      </w:p>
    </w:sdtContent>
  </w:sdt>
  <w:p w14:paraId="6CBBF751" w14:textId="77777777" w:rsidR="005B2853" w:rsidRDefault="005B28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A065" w14:textId="77777777" w:rsidR="00D211E0" w:rsidRDefault="00D211E0" w:rsidP="005B2853">
      <w:pPr>
        <w:spacing w:after="0" w:line="240" w:lineRule="auto"/>
      </w:pPr>
      <w:r>
        <w:separator/>
      </w:r>
    </w:p>
  </w:footnote>
  <w:footnote w:type="continuationSeparator" w:id="0">
    <w:p w14:paraId="63CC879D" w14:textId="77777777" w:rsidR="00D211E0" w:rsidRDefault="00D211E0" w:rsidP="005B2853">
      <w:pPr>
        <w:spacing w:after="0" w:line="240" w:lineRule="auto"/>
      </w:pPr>
      <w:r>
        <w:continuationSeparator/>
      </w:r>
    </w:p>
  </w:footnote>
  <w:footnote w:type="continuationNotice" w:id="1">
    <w:p w14:paraId="7575790C" w14:textId="77777777" w:rsidR="00D211E0" w:rsidRDefault="00D211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8AA"/>
    <w:multiLevelType w:val="hybridMultilevel"/>
    <w:tmpl w:val="7DA0E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454ED7"/>
    <w:multiLevelType w:val="hybridMultilevel"/>
    <w:tmpl w:val="991C3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314F7B"/>
    <w:multiLevelType w:val="hybridMultilevel"/>
    <w:tmpl w:val="BAD643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B8C4BD9"/>
    <w:multiLevelType w:val="hybridMultilevel"/>
    <w:tmpl w:val="F01C2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716956"/>
    <w:multiLevelType w:val="hybridMultilevel"/>
    <w:tmpl w:val="A76459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D3D6D10"/>
    <w:multiLevelType w:val="hybridMultilevel"/>
    <w:tmpl w:val="BC581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A36FE1"/>
    <w:multiLevelType w:val="hybridMultilevel"/>
    <w:tmpl w:val="AAA403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BA54908"/>
    <w:multiLevelType w:val="hybridMultilevel"/>
    <w:tmpl w:val="B69626B6"/>
    <w:lvl w:ilvl="0" w:tplc="392A6E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89722176">
    <w:abstractNumId w:val="5"/>
  </w:num>
  <w:num w:numId="2" w16cid:durableId="1606115480">
    <w:abstractNumId w:val="0"/>
  </w:num>
  <w:num w:numId="3" w16cid:durableId="81488984">
    <w:abstractNumId w:val="1"/>
  </w:num>
  <w:num w:numId="4" w16cid:durableId="545601879">
    <w:abstractNumId w:val="7"/>
  </w:num>
  <w:num w:numId="5" w16cid:durableId="981351160">
    <w:abstractNumId w:val="2"/>
  </w:num>
  <w:num w:numId="6" w16cid:durableId="812530055">
    <w:abstractNumId w:val="4"/>
  </w:num>
  <w:num w:numId="7" w16cid:durableId="123471646">
    <w:abstractNumId w:val="6"/>
  </w:num>
  <w:num w:numId="8" w16cid:durableId="1280144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9E"/>
    <w:rsid w:val="00003D4F"/>
    <w:rsid w:val="0001572D"/>
    <w:rsid w:val="0003547E"/>
    <w:rsid w:val="000356E8"/>
    <w:rsid w:val="00037574"/>
    <w:rsid w:val="000478A7"/>
    <w:rsid w:val="00054F8E"/>
    <w:rsid w:val="00055104"/>
    <w:rsid w:val="00062640"/>
    <w:rsid w:val="00064964"/>
    <w:rsid w:val="00074E28"/>
    <w:rsid w:val="00077F0D"/>
    <w:rsid w:val="00081FCF"/>
    <w:rsid w:val="00096D29"/>
    <w:rsid w:val="000B3785"/>
    <w:rsid w:val="000C2A02"/>
    <w:rsid w:val="000C488E"/>
    <w:rsid w:val="000C6365"/>
    <w:rsid w:val="000D3710"/>
    <w:rsid w:val="000E0942"/>
    <w:rsid w:val="000E1E3C"/>
    <w:rsid w:val="000E4082"/>
    <w:rsid w:val="000E5A0F"/>
    <w:rsid w:val="000F7273"/>
    <w:rsid w:val="001065DA"/>
    <w:rsid w:val="0011117E"/>
    <w:rsid w:val="00115C5D"/>
    <w:rsid w:val="00132EDC"/>
    <w:rsid w:val="00137495"/>
    <w:rsid w:val="0014736F"/>
    <w:rsid w:val="00147D5E"/>
    <w:rsid w:val="00151E3F"/>
    <w:rsid w:val="00151E51"/>
    <w:rsid w:val="00161A1A"/>
    <w:rsid w:val="00165B18"/>
    <w:rsid w:val="001664DB"/>
    <w:rsid w:val="001702AF"/>
    <w:rsid w:val="001839D9"/>
    <w:rsid w:val="001A07C2"/>
    <w:rsid w:val="001B1271"/>
    <w:rsid w:val="001B414D"/>
    <w:rsid w:val="001B6114"/>
    <w:rsid w:val="001C6D53"/>
    <w:rsid w:val="001D1553"/>
    <w:rsid w:val="001D595B"/>
    <w:rsid w:val="001E23E3"/>
    <w:rsid w:val="001F3EE2"/>
    <w:rsid w:val="002145A0"/>
    <w:rsid w:val="002151B4"/>
    <w:rsid w:val="00232F3F"/>
    <w:rsid w:val="00236B1A"/>
    <w:rsid w:val="00242884"/>
    <w:rsid w:val="00253A77"/>
    <w:rsid w:val="00254D9E"/>
    <w:rsid w:val="002675EB"/>
    <w:rsid w:val="00274FC6"/>
    <w:rsid w:val="00280FBE"/>
    <w:rsid w:val="00290F1E"/>
    <w:rsid w:val="002925E2"/>
    <w:rsid w:val="00297A23"/>
    <w:rsid w:val="002B1111"/>
    <w:rsid w:val="002B6ABD"/>
    <w:rsid w:val="002C15EA"/>
    <w:rsid w:val="002C381D"/>
    <w:rsid w:val="002C6268"/>
    <w:rsid w:val="002D063D"/>
    <w:rsid w:val="002D617C"/>
    <w:rsid w:val="002E041A"/>
    <w:rsid w:val="003015B1"/>
    <w:rsid w:val="00304356"/>
    <w:rsid w:val="00306186"/>
    <w:rsid w:val="003226CA"/>
    <w:rsid w:val="003367AB"/>
    <w:rsid w:val="003473F9"/>
    <w:rsid w:val="003609B0"/>
    <w:rsid w:val="00361E44"/>
    <w:rsid w:val="00370BD8"/>
    <w:rsid w:val="003750D1"/>
    <w:rsid w:val="003A1B74"/>
    <w:rsid w:val="003A242F"/>
    <w:rsid w:val="003B3DB3"/>
    <w:rsid w:val="003C5DA0"/>
    <w:rsid w:val="003C78A1"/>
    <w:rsid w:val="003D62A1"/>
    <w:rsid w:val="003D7E57"/>
    <w:rsid w:val="003E2E01"/>
    <w:rsid w:val="003F55A1"/>
    <w:rsid w:val="00403D64"/>
    <w:rsid w:val="00415C5D"/>
    <w:rsid w:val="00422474"/>
    <w:rsid w:val="00431FC7"/>
    <w:rsid w:val="00432070"/>
    <w:rsid w:val="00436AFA"/>
    <w:rsid w:val="004406CC"/>
    <w:rsid w:val="004465B1"/>
    <w:rsid w:val="0045175E"/>
    <w:rsid w:val="004554BF"/>
    <w:rsid w:val="004663DA"/>
    <w:rsid w:val="00471C3F"/>
    <w:rsid w:val="00473056"/>
    <w:rsid w:val="0048035A"/>
    <w:rsid w:val="00480E4C"/>
    <w:rsid w:val="0048572A"/>
    <w:rsid w:val="00487A52"/>
    <w:rsid w:val="00494D00"/>
    <w:rsid w:val="004A5B4E"/>
    <w:rsid w:val="004B2249"/>
    <w:rsid w:val="004B6433"/>
    <w:rsid w:val="004B6789"/>
    <w:rsid w:val="004C4014"/>
    <w:rsid w:val="004C4835"/>
    <w:rsid w:val="004E0E2B"/>
    <w:rsid w:val="004F70F2"/>
    <w:rsid w:val="00513A21"/>
    <w:rsid w:val="005208C7"/>
    <w:rsid w:val="00521120"/>
    <w:rsid w:val="00523AB6"/>
    <w:rsid w:val="00534632"/>
    <w:rsid w:val="0056350B"/>
    <w:rsid w:val="00567B3E"/>
    <w:rsid w:val="005B2853"/>
    <w:rsid w:val="005B574F"/>
    <w:rsid w:val="005E2061"/>
    <w:rsid w:val="005F7160"/>
    <w:rsid w:val="006047DA"/>
    <w:rsid w:val="00630B22"/>
    <w:rsid w:val="00634385"/>
    <w:rsid w:val="006407F7"/>
    <w:rsid w:val="00645FDE"/>
    <w:rsid w:val="006504D1"/>
    <w:rsid w:val="00654872"/>
    <w:rsid w:val="00674254"/>
    <w:rsid w:val="00681A62"/>
    <w:rsid w:val="006831DD"/>
    <w:rsid w:val="006915C7"/>
    <w:rsid w:val="00697187"/>
    <w:rsid w:val="006A06F3"/>
    <w:rsid w:val="006A7AC0"/>
    <w:rsid w:val="006B05EC"/>
    <w:rsid w:val="006B34D0"/>
    <w:rsid w:val="006C14E2"/>
    <w:rsid w:val="006C58E1"/>
    <w:rsid w:val="006C739F"/>
    <w:rsid w:val="006D134F"/>
    <w:rsid w:val="006D15D1"/>
    <w:rsid w:val="006E3085"/>
    <w:rsid w:val="006F17D3"/>
    <w:rsid w:val="0071776C"/>
    <w:rsid w:val="007219DF"/>
    <w:rsid w:val="00724147"/>
    <w:rsid w:val="00725409"/>
    <w:rsid w:val="0072550C"/>
    <w:rsid w:val="007360BD"/>
    <w:rsid w:val="0074753E"/>
    <w:rsid w:val="00751B64"/>
    <w:rsid w:val="0075477F"/>
    <w:rsid w:val="00761645"/>
    <w:rsid w:val="007639FD"/>
    <w:rsid w:val="00776965"/>
    <w:rsid w:val="007769DF"/>
    <w:rsid w:val="00787DAE"/>
    <w:rsid w:val="0079079F"/>
    <w:rsid w:val="00794192"/>
    <w:rsid w:val="007B446D"/>
    <w:rsid w:val="007E62C7"/>
    <w:rsid w:val="007F1ED8"/>
    <w:rsid w:val="007F32EC"/>
    <w:rsid w:val="007F5D75"/>
    <w:rsid w:val="0080767F"/>
    <w:rsid w:val="00826107"/>
    <w:rsid w:val="00854AC9"/>
    <w:rsid w:val="008628BD"/>
    <w:rsid w:val="00865F83"/>
    <w:rsid w:val="00866D72"/>
    <w:rsid w:val="00871C55"/>
    <w:rsid w:val="00873766"/>
    <w:rsid w:val="00873A5F"/>
    <w:rsid w:val="008938D0"/>
    <w:rsid w:val="008B5206"/>
    <w:rsid w:val="008C61DD"/>
    <w:rsid w:val="008E2D23"/>
    <w:rsid w:val="008E543F"/>
    <w:rsid w:val="008E5640"/>
    <w:rsid w:val="008F1010"/>
    <w:rsid w:val="008F6E0D"/>
    <w:rsid w:val="008F7713"/>
    <w:rsid w:val="0090499A"/>
    <w:rsid w:val="00917A89"/>
    <w:rsid w:val="00922881"/>
    <w:rsid w:val="0092577B"/>
    <w:rsid w:val="00936811"/>
    <w:rsid w:val="00950A8A"/>
    <w:rsid w:val="009537AA"/>
    <w:rsid w:val="0098214B"/>
    <w:rsid w:val="00994B1C"/>
    <w:rsid w:val="009A13B5"/>
    <w:rsid w:val="009A255F"/>
    <w:rsid w:val="009B7B6B"/>
    <w:rsid w:val="009C5F9A"/>
    <w:rsid w:val="009C6EAF"/>
    <w:rsid w:val="009D31E6"/>
    <w:rsid w:val="009D7E5F"/>
    <w:rsid w:val="009E6A3C"/>
    <w:rsid w:val="009E6EA7"/>
    <w:rsid w:val="00A024AB"/>
    <w:rsid w:val="00A03826"/>
    <w:rsid w:val="00A04A7F"/>
    <w:rsid w:val="00A141EC"/>
    <w:rsid w:val="00A14E8E"/>
    <w:rsid w:val="00A16AAB"/>
    <w:rsid w:val="00A16D76"/>
    <w:rsid w:val="00A359BE"/>
    <w:rsid w:val="00A47EA0"/>
    <w:rsid w:val="00A502BF"/>
    <w:rsid w:val="00A71641"/>
    <w:rsid w:val="00A80038"/>
    <w:rsid w:val="00A83955"/>
    <w:rsid w:val="00AA0462"/>
    <w:rsid w:val="00AA22D9"/>
    <w:rsid w:val="00AB310E"/>
    <w:rsid w:val="00AB721B"/>
    <w:rsid w:val="00AC4036"/>
    <w:rsid w:val="00AC56A4"/>
    <w:rsid w:val="00AD2271"/>
    <w:rsid w:val="00AE1363"/>
    <w:rsid w:val="00AE1A7C"/>
    <w:rsid w:val="00AE5C52"/>
    <w:rsid w:val="00AF5F5D"/>
    <w:rsid w:val="00B0212B"/>
    <w:rsid w:val="00B1508E"/>
    <w:rsid w:val="00B21109"/>
    <w:rsid w:val="00B45F75"/>
    <w:rsid w:val="00B51BC4"/>
    <w:rsid w:val="00B53ADB"/>
    <w:rsid w:val="00B653F8"/>
    <w:rsid w:val="00B72DA2"/>
    <w:rsid w:val="00B96769"/>
    <w:rsid w:val="00BA1C14"/>
    <w:rsid w:val="00BA28DB"/>
    <w:rsid w:val="00BA4A32"/>
    <w:rsid w:val="00BB3A2D"/>
    <w:rsid w:val="00BE72B6"/>
    <w:rsid w:val="00C0035C"/>
    <w:rsid w:val="00C043FA"/>
    <w:rsid w:val="00C121F3"/>
    <w:rsid w:val="00C122DA"/>
    <w:rsid w:val="00C174F5"/>
    <w:rsid w:val="00C220E5"/>
    <w:rsid w:val="00C36BAA"/>
    <w:rsid w:val="00C370BC"/>
    <w:rsid w:val="00C42D8E"/>
    <w:rsid w:val="00C47459"/>
    <w:rsid w:val="00C47C4D"/>
    <w:rsid w:val="00C60072"/>
    <w:rsid w:val="00C76F6C"/>
    <w:rsid w:val="00C82EF0"/>
    <w:rsid w:val="00C85C46"/>
    <w:rsid w:val="00C91308"/>
    <w:rsid w:val="00C91F68"/>
    <w:rsid w:val="00C923C7"/>
    <w:rsid w:val="00CB4C49"/>
    <w:rsid w:val="00CB6C6B"/>
    <w:rsid w:val="00CB703E"/>
    <w:rsid w:val="00CC35C5"/>
    <w:rsid w:val="00CD6BB3"/>
    <w:rsid w:val="00CE080D"/>
    <w:rsid w:val="00CE63EB"/>
    <w:rsid w:val="00D211E0"/>
    <w:rsid w:val="00D2769E"/>
    <w:rsid w:val="00D27FEE"/>
    <w:rsid w:val="00D309FF"/>
    <w:rsid w:val="00D357EA"/>
    <w:rsid w:val="00D46EFC"/>
    <w:rsid w:val="00D47B17"/>
    <w:rsid w:val="00D53363"/>
    <w:rsid w:val="00D65A20"/>
    <w:rsid w:val="00D6638C"/>
    <w:rsid w:val="00D97ADA"/>
    <w:rsid w:val="00DA7813"/>
    <w:rsid w:val="00DC58C4"/>
    <w:rsid w:val="00DE6022"/>
    <w:rsid w:val="00DF32A4"/>
    <w:rsid w:val="00E033CE"/>
    <w:rsid w:val="00E10702"/>
    <w:rsid w:val="00E1367B"/>
    <w:rsid w:val="00E16BB8"/>
    <w:rsid w:val="00E21ADF"/>
    <w:rsid w:val="00E225BB"/>
    <w:rsid w:val="00E43B56"/>
    <w:rsid w:val="00E511A7"/>
    <w:rsid w:val="00E53599"/>
    <w:rsid w:val="00E54C37"/>
    <w:rsid w:val="00E5759B"/>
    <w:rsid w:val="00E64FF5"/>
    <w:rsid w:val="00E7189C"/>
    <w:rsid w:val="00E77864"/>
    <w:rsid w:val="00E903EF"/>
    <w:rsid w:val="00E92647"/>
    <w:rsid w:val="00E97869"/>
    <w:rsid w:val="00EB7CA5"/>
    <w:rsid w:val="00ED1B79"/>
    <w:rsid w:val="00EE2037"/>
    <w:rsid w:val="00EE6A9A"/>
    <w:rsid w:val="00EF146C"/>
    <w:rsid w:val="00EF1D6C"/>
    <w:rsid w:val="00EF4B6B"/>
    <w:rsid w:val="00F035EF"/>
    <w:rsid w:val="00F042CE"/>
    <w:rsid w:val="00F07CE0"/>
    <w:rsid w:val="00F07DD7"/>
    <w:rsid w:val="00F262E6"/>
    <w:rsid w:val="00F5137B"/>
    <w:rsid w:val="00F620C9"/>
    <w:rsid w:val="00F730FC"/>
    <w:rsid w:val="00F75F6F"/>
    <w:rsid w:val="00F87758"/>
    <w:rsid w:val="00F92CFC"/>
    <w:rsid w:val="00F9307E"/>
    <w:rsid w:val="00FB31A1"/>
    <w:rsid w:val="00FB5A47"/>
    <w:rsid w:val="00FB6A41"/>
    <w:rsid w:val="00FB7FF1"/>
    <w:rsid w:val="00FC579F"/>
    <w:rsid w:val="00FD01F7"/>
    <w:rsid w:val="00FD3335"/>
    <w:rsid w:val="00FE00EB"/>
    <w:rsid w:val="00FE1905"/>
    <w:rsid w:val="00FF7752"/>
    <w:rsid w:val="018BB6C7"/>
    <w:rsid w:val="023B0615"/>
    <w:rsid w:val="02D7EB46"/>
    <w:rsid w:val="087F1A26"/>
    <w:rsid w:val="08FFF615"/>
    <w:rsid w:val="0A78CD7B"/>
    <w:rsid w:val="0B4BC16A"/>
    <w:rsid w:val="0C1723B3"/>
    <w:rsid w:val="0D0EFFA7"/>
    <w:rsid w:val="0D41D57E"/>
    <w:rsid w:val="0DE8C9BA"/>
    <w:rsid w:val="0E4AEBFC"/>
    <w:rsid w:val="0E83622C"/>
    <w:rsid w:val="0FB94B60"/>
    <w:rsid w:val="10AB432F"/>
    <w:rsid w:val="10F1DF9D"/>
    <w:rsid w:val="116E9509"/>
    <w:rsid w:val="121D0A7D"/>
    <w:rsid w:val="14E5516A"/>
    <w:rsid w:val="154474D1"/>
    <w:rsid w:val="159BAFA2"/>
    <w:rsid w:val="15CD3E46"/>
    <w:rsid w:val="161FE1C4"/>
    <w:rsid w:val="168750D4"/>
    <w:rsid w:val="177142B2"/>
    <w:rsid w:val="1B61E534"/>
    <w:rsid w:val="1DECB1F1"/>
    <w:rsid w:val="1F74208C"/>
    <w:rsid w:val="1F988A9A"/>
    <w:rsid w:val="2098BB6B"/>
    <w:rsid w:val="216EB140"/>
    <w:rsid w:val="2203B3E0"/>
    <w:rsid w:val="229298F1"/>
    <w:rsid w:val="2483FA14"/>
    <w:rsid w:val="251F4914"/>
    <w:rsid w:val="25858F12"/>
    <w:rsid w:val="2597F3DA"/>
    <w:rsid w:val="279A1A92"/>
    <w:rsid w:val="286B95CA"/>
    <w:rsid w:val="2883E1A2"/>
    <w:rsid w:val="2B692699"/>
    <w:rsid w:val="2B7E9FAF"/>
    <w:rsid w:val="2B916DC9"/>
    <w:rsid w:val="2D3AAA22"/>
    <w:rsid w:val="2D3F06ED"/>
    <w:rsid w:val="2F1AD107"/>
    <w:rsid w:val="316103F1"/>
    <w:rsid w:val="31F94FB3"/>
    <w:rsid w:val="33D3DBBC"/>
    <w:rsid w:val="33E164F4"/>
    <w:rsid w:val="36493D09"/>
    <w:rsid w:val="37436833"/>
    <w:rsid w:val="3917FE3F"/>
    <w:rsid w:val="3AB3CEA0"/>
    <w:rsid w:val="3B29C0AE"/>
    <w:rsid w:val="3B591319"/>
    <w:rsid w:val="3B91BA50"/>
    <w:rsid w:val="3D25CC75"/>
    <w:rsid w:val="3D29F1D7"/>
    <w:rsid w:val="3E215EEB"/>
    <w:rsid w:val="3E339104"/>
    <w:rsid w:val="3EE1D6E8"/>
    <w:rsid w:val="40603434"/>
    <w:rsid w:val="4189C50B"/>
    <w:rsid w:val="430F6115"/>
    <w:rsid w:val="43B2A378"/>
    <w:rsid w:val="49677EF3"/>
    <w:rsid w:val="49E49B45"/>
    <w:rsid w:val="4A10AA25"/>
    <w:rsid w:val="4C0F67FF"/>
    <w:rsid w:val="509E6D26"/>
    <w:rsid w:val="521BBC0A"/>
    <w:rsid w:val="525C5243"/>
    <w:rsid w:val="530031DD"/>
    <w:rsid w:val="53CA9BCB"/>
    <w:rsid w:val="56149297"/>
    <w:rsid w:val="5694EBFB"/>
    <w:rsid w:val="58B2B9FF"/>
    <w:rsid w:val="58F5F70C"/>
    <w:rsid w:val="5952A811"/>
    <w:rsid w:val="5AA0227B"/>
    <w:rsid w:val="5B2C4269"/>
    <w:rsid w:val="5BC29E50"/>
    <w:rsid w:val="5BC802D4"/>
    <w:rsid w:val="5BEA5AC1"/>
    <w:rsid w:val="5FDF12C0"/>
    <w:rsid w:val="600C8DB5"/>
    <w:rsid w:val="6166DA68"/>
    <w:rsid w:val="62A83B76"/>
    <w:rsid w:val="6325A2C7"/>
    <w:rsid w:val="634F0EFF"/>
    <w:rsid w:val="64C17328"/>
    <w:rsid w:val="65116B12"/>
    <w:rsid w:val="653F3943"/>
    <w:rsid w:val="65545418"/>
    <w:rsid w:val="65E8A291"/>
    <w:rsid w:val="66783171"/>
    <w:rsid w:val="68C0BE6D"/>
    <w:rsid w:val="692959B6"/>
    <w:rsid w:val="6A35CE7C"/>
    <w:rsid w:val="6A3CF1B9"/>
    <w:rsid w:val="6B906099"/>
    <w:rsid w:val="6BD8C21A"/>
    <w:rsid w:val="6C26EF6F"/>
    <w:rsid w:val="6CB35CB0"/>
    <w:rsid w:val="6DDBC151"/>
    <w:rsid w:val="6F400CD3"/>
    <w:rsid w:val="6FF90DF0"/>
    <w:rsid w:val="709B7E59"/>
    <w:rsid w:val="726863F4"/>
    <w:rsid w:val="73229E34"/>
    <w:rsid w:val="74D073B5"/>
    <w:rsid w:val="74FC5B54"/>
    <w:rsid w:val="76B4575A"/>
    <w:rsid w:val="777FB300"/>
    <w:rsid w:val="782ED4C9"/>
    <w:rsid w:val="7B383536"/>
    <w:rsid w:val="7C1A1372"/>
    <w:rsid w:val="7DE474EC"/>
    <w:rsid w:val="7E655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39E1"/>
  <w15:chartTrackingRefBased/>
  <w15:docId w15:val="{C425E6A4-275F-4F85-9003-149A06EF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4D9E"/>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Overskrift2">
    <w:name w:val="heading 2"/>
    <w:basedOn w:val="Normal"/>
    <w:next w:val="Normal"/>
    <w:link w:val="Overskrift2Tegn"/>
    <w:uiPriority w:val="9"/>
    <w:unhideWhenUsed/>
    <w:qFormat/>
    <w:rsid w:val="00C42D8E"/>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Overskrift3">
    <w:name w:val="heading 3"/>
    <w:basedOn w:val="Normal"/>
    <w:next w:val="Normal"/>
    <w:link w:val="Overskrift3Tegn"/>
    <w:uiPriority w:val="9"/>
    <w:unhideWhenUsed/>
    <w:qFormat/>
    <w:rsid w:val="00724147"/>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4D9E"/>
    <w:rPr>
      <w:rFonts w:asciiTheme="majorHAnsi" w:eastAsiaTheme="majorEastAsia" w:hAnsiTheme="majorHAnsi" w:cstheme="majorBidi"/>
      <w:color w:val="276E8B" w:themeColor="accent1" w:themeShade="BF"/>
      <w:sz w:val="32"/>
      <w:szCs w:val="32"/>
    </w:rPr>
  </w:style>
  <w:style w:type="character" w:customStyle="1" w:styleId="Overskrift2Tegn">
    <w:name w:val="Overskrift 2 Tegn"/>
    <w:basedOn w:val="Standardskrifttypeiafsnit"/>
    <w:link w:val="Overskrift2"/>
    <w:uiPriority w:val="9"/>
    <w:rsid w:val="00C42D8E"/>
    <w:rPr>
      <w:rFonts w:asciiTheme="majorHAnsi" w:eastAsiaTheme="majorEastAsia" w:hAnsiTheme="majorHAnsi" w:cstheme="majorBidi"/>
      <w:color w:val="276E8B" w:themeColor="accent1" w:themeShade="BF"/>
      <w:sz w:val="26"/>
      <w:szCs w:val="26"/>
    </w:rPr>
  </w:style>
  <w:style w:type="character" w:styleId="Hyperlink">
    <w:name w:val="Hyperlink"/>
    <w:basedOn w:val="Standardskrifttypeiafsnit"/>
    <w:uiPriority w:val="99"/>
    <w:unhideWhenUsed/>
    <w:rsid w:val="00E1367B"/>
    <w:rPr>
      <w:color w:val="0000FF"/>
      <w:u w:val="single"/>
    </w:rPr>
  </w:style>
  <w:style w:type="paragraph" w:styleId="Listeafsnit">
    <w:name w:val="List Paragraph"/>
    <w:basedOn w:val="Normal"/>
    <w:uiPriority w:val="34"/>
    <w:qFormat/>
    <w:rsid w:val="00151E3F"/>
    <w:pPr>
      <w:ind w:left="720"/>
      <w:contextualSpacing/>
    </w:pPr>
  </w:style>
  <w:style w:type="table" w:styleId="Tabel-Gitter">
    <w:name w:val="Table Grid"/>
    <w:basedOn w:val="Tabel-Normal"/>
    <w:uiPriority w:val="39"/>
    <w:rsid w:val="00D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4">
    <w:name w:val="Grid Table 1 Light Accent 4"/>
    <w:basedOn w:val="Tabel-Normal"/>
    <w:uiPriority w:val="46"/>
    <w:rsid w:val="00DE6022"/>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5B28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2853"/>
  </w:style>
  <w:style w:type="paragraph" w:styleId="Sidefod">
    <w:name w:val="footer"/>
    <w:basedOn w:val="Normal"/>
    <w:link w:val="SidefodTegn"/>
    <w:uiPriority w:val="99"/>
    <w:unhideWhenUsed/>
    <w:rsid w:val="005B28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2853"/>
  </w:style>
  <w:style w:type="paragraph" w:styleId="Overskrift">
    <w:name w:val="TOC Heading"/>
    <w:basedOn w:val="Overskrift1"/>
    <w:next w:val="Normal"/>
    <w:uiPriority w:val="39"/>
    <w:unhideWhenUsed/>
    <w:qFormat/>
    <w:rsid w:val="003750D1"/>
    <w:pPr>
      <w:outlineLvl w:val="9"/>
    </w:pPr>
    <w:rPr>
      <w:lang w:eastAsia="da-DK"/>
    </w:rPr>
  </w:style>
  <w:style w:type="paragraph" w:styleId="Indholdsfortegnelse1">
    <w:name w:val="toc 1"/>
    <w:basedOn w:val="Normal"/>
    <w:next w:val="Normal"/>
    <w:autoRedefine/>
    <w:uiPriority w:val="39"/>
    <w:unhideWhenUsed/>
    <w:rsid w:val="003750D1"/>
    <w:pPr>
      <w:spacing w:after="100"/>
    </w:pPr>
  </w:style>
  <w:style w:type="paragraph" w:styleId="Indholdsfortegnelse2">
    <w:name w:val="toc 2"/>
    <w:basedOn w:val="Normal"/>
    <w:next w:val="Normal"/>
    <w:autoRedefine/>
    <w:uiPriority w:val="39"/>
    <w:unhideWhenUsed/>
    <w:rsid w:val="003750D1"/>
    <w:pPr>
      <w:spacing w:after="100"/>
      <w:ind w:left="220"/>
    </w:pPr>
  </w:style>
  <w:style w:type="character" w:customStyle="1" w:styleId="Overskrift3Tegn">
    <w:name w:val="Overskrift 3 Tegn"/>
    <w:basedOn w:val="Standardskrifttypeiafsnit"/>
    <w:link w:val="Overskrift3"/>
    <w:uiPriority w:val="9"/>
    <w:rsid w:val="00724147"/>
    <w:rPr>
      <w:rFonts w:asciiTheme="majorHAnsi" w:eastAsiaTheme="majorEastAsia" w:hAnsiTheme="majorHAnsi" w:cstheme="majorBidi"/>
      <w:color w:val="1A495C" w:themeColor="accent1" w:themeShade="7F"/>
      <w:sz w:val="24"/>
      <w:szCs w:val="24"/>
    </w:rPr>
  </w:style>
  <w:style w:type="paragraph" w:styleId="Indholdsfortegnelse3">
    <w:name w:val="toc 3"/>
    <w:basedOn w:val="Normal"/>
    <w:next w:val="Normal"/>
    <w:autoRedefine/>
    <w:uiPriority w:val="39"/>
    <w:unhideWhenUsed/>
    <w:rsid w:val="006E3085"/>
    <w:pPr>
      <w:spacing w:after="100"/>
      <w:ind w:left="440"/>
    </w:pPr>
  </w:style>
  <w:style w:type="character" w:styleId="BesgtLink">
    <w:name w:val="FollowedHyperlink"/>
    <w:basedOn w:val="Standardskrifttypeiafsnit"/>
    <w:uiPriority w:val="99"/>
    <w:semiHidden/>
    <w:unhideWhenUsed/>
    <w:rsid w:val="00B45F7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082">
      <w:bodyDiv w:val="1"/>
      <w:marLeft w:val="0"/>
      <w:marRight w:val="0"/>
      <w:marTop w:val="0"/>
      <w:marBottom w:val="0"/>
      <w:divBdr>
        <w:top w:val="none" w:sz="0" w:space="0" w:color="auto"/>
        <w:left w:val="none" w:sz="0" w:space="0" w:color="auto"/>
        <w:bottom w:val="none" w:sz="0" w:space="0" w:color="auto"/>
        <w:right w:val="none" w:sz="0" w:space="0" w:color="auto"/>
      </w:divBdr>
    </w:div>
    <w:div w:id="120392398">
      <w:bodyDiv w:val="1"/>
      <w:marLeft w:val="0"/>
      <w:marRight w:val="0"/>
      <w:marTop w:val="0"/>
      <w:marBottom w:val="0"/>
      <w:divBdr>
        <w:top w:val="none" w:sz="0" w:space="0" w:color="auto"/>
        <w:left w:val="none" w:sz="0" w:space="0" w:color="auto"/>
        <w:bottom w:val="none" w:sz="0" w:space="0" w:color="auto"/>
        <w:right w:val="none" w:sz="0" w:space="0" w:color="auto"/>
      </w:divBdr>
    </w:div>
    <w:div w:id="247857753">
      <w:bodyDiv w:val="1"/>
      <w:marLeft w:val="0"/>
      <w:marRight w:val="0"/>
      <w:marTop w:val="0"/>
      <w:marBottom w:val="0"/>
      <w:divBdr>
        <w:top w:val="none" w:sz="0" w:space="0" w:color="auto"/>
        <w:left w:val="none" w:sz="0" w:space="0" w:color="auto"/>
        <w:bottom w:val="none" w:sz="0" w:space="0" w:color="auto"/>
        <w:right w:val="none" w:sz="0" w:space="0" w:color="auto"/>
      </w:divBdr>
    </w:div>
    <w:div w:id="1067386907">
      <w:bodyDiv w:val="1"/>
      <w:marLeft w:val="0"/>
      <w:marRight w:val="0"/>
      <w:marTop w:val="0"/>
      <w:marBottom w:val="0"/>
      <w:divBdr>
        <w:top w:val="none" w:sz="0" w:space="0" w:color="auto"/>
        <w:left w:val="none" w:sz="0" w:space="0" w:color="auto"/>
        <w:bottom w:val="none" w:sz="0" w:space="0" w:color="auto"/>
        <w:right w:val="none" w:sz="0" w:space="0" w:color="auto"/>
      </w:divBdr>
    </w:div>
    <w:div w:id="1133248940">
      <w:bodyDiv w:val="1"/>
      <w:marLeft w:val="0"/>
      <w:marRight w:val="0"/>
      <w:marTop w:val="0"/>
      <w:marBottom w:val="0"/>
      <w:divBdr>
        <w:top w:val="none" w:sz="0" w:space="0" w:color="auto"/>
        <w:left w:val="none" w:sz="0" w:space="0" w:color="auto"/>
        <w:bottom w:val="none" w:sz="0" w:space="0" w:color="auto"/>
        <w:right w:val="none" w:sz="0" w:space="0" w:color="auto"/>
      </w:divBdr>
    </w:div>
    <w:div w:id="12556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jebog.hjoerring.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ejebog.hjoerring.dk/arrangemen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rejebog.hjoerring.dk/klimaplan/bilag/klimainpu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jebog.hjoerring.dk/klimaplan/bilag/klimainputs" TargetMode="External"/><Relationship Id="rId5" Type="http://schemas.openxmlformats.org/officeDocument/2006/relationships/numbering" Target="numbering.xml"/><Relationship Id="rId15" Type="http://schemas.openxmlformats.org/officeDocument/2006/relationships/hyperlink" Target="https://medarbejderweb.hjoerring.dk/nyheder/nyhedsarkivet/tvaergaaende-nyheder/den-store-klimarej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ejebog.hjoerring.dk/klimaplan" TargetMode="External"/></Relationships>
</file>

<file path=word/theme/theme1.xml><?xml version="1.0" encoding="utf-8"?>
<a:theme xmlns:a="http://schemas.openxmlformats.org/drawingml/2006/main" name="Office-tema">
  <a:themeElements>
    <a:clrScheme name="Blågrø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03EE-0E9F-476D-9103-2EF9189D7AC2}">
  <ds:schemaRefs>
    <ds:schemaRef ds:uri="http://schemas.microsoft.com/sharepoint/v3/contenttype/forms"/>
  </ds:schemaRefs>
</ds:datastoreItem>
</file>

<file path=customXml/itemProps2.xml><?xml version="1.0" encoding="utf-8"?>
<ds:datastoreItem xmlns:ds="http://schemas.openxmlformats.org/officeDocument/2006/customXml" ds:itemID="{DED8E3AE-0250-46F0-A4CC-31F8CE14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63333-7B32-4FAF-AA14-57DE98AD7E4E}">
  <ds:schemaRefs>
    <ds:schemaRef ds:uri="f5dc4c3f-8a7d-40c6-88f9-45323f77d7cb"/>
    <ds:schemaRef ds:uri="http://purl.org/dc/elements/1.1/"/>
    <ds:schemaRef ds:uri="http://schemas.microsoft.com/office/2006/metadata/properties"/>
    <ds:schemaRef ds:uri="http://schemas.microsoft.com/office/infopath/2007/PartnerControls"/>
    <ds:schemaRef ds:uri="http://purl.org/dc/terms/"/>
    <ds:schemaRef ds:uri="bf981239-b3dd-463a-9d58-292dfabdd60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09EBB9-B924-43B3-A7D5-DCB239C7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9</Pages>
  <Words>2304</Words>
  <Characters>14061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16333</CharactersWithSpaces>
  <SharedDoc>false</SharedDoc>
  <HLinks>
    <vt:vector size="78" baseType="variant">
      <vt:variant>
        <vt:i4>2883644</vt:i4>
      </vt:variant>
      <vt:variant>
        <vt:i4>69</vt:i4>
      </vt:variant>
      <vt:variant>
        <vt:i4>0</vt:i4>
      </vt:variant>
      <vt:variant>
        <vt:i4>5</vt:i4>
      </vt:variant>
      <vt:variant>
        <vt:lpwstr>https://drejebog.hjoerring.dk/klimaplan</vt:lpwstr>
      </vt:variant>
      <vt:variant>
        <vt:lpwstr/>
      </vt:variant>
      <vt:variant>
        <vt:i4>3932211</vt:i4>
      </vt:variant>
      <vt:variant>
        <vt:i4>66</vt:i4>
      </vt:variant>
      <vt:variant>
        <vt:i4>0</vt:i4>
      </vt:variant>
      <vt:variant>
        <vt:i4>5</vt:i4>
      </vt:variant>
      <vt:variant>
        <vt:lpwstr>https://drejebog.hjoerring.dk/</vt:lpwstr>
      </vt:variant>
      <vt:variant>
        <vt:lpwstr/>
      </vt:variant>
      <vt:variant>
        <vt:i4>3014714</vt:i4>
      </vt:variant>
      <vt:variant>
        <vt:i4>63</vt:i4>
      </vt:variant>
      <vt:variant>
        <vt:i4>0</vt:i4>
      </vt:variant>
      <vt:variant>
        <vt:i4>5</vt:i4>
      </vt:variant>
      <vt:variant>
        <vt:lpwstr>https://drejebog.hjoerring.dk/arrangementer</vt:lpwstr>
      </vt:variant>
      <vt:variant>
        <vt:lpwstr/>
      </vt:variant>
      <vt:variant>
        <vt:i4>1966130</vt:i4>
      </vt:variant>
      <vt:variant>
        <vt:i4>56</vt:i4>
      </vt:variant>
      <vt:variant>
        <vt:i4>0</vt:i4>
      </vt:variant>
      <vt:variant>
        <vt:i4>5</vt:i4>
      </vt:variant>
      <vt:variant>
        <vt:lpwstr/>
      </vt:variant>
      <vt:variant>
        <vt:lpwstr>_Toc95143890</vt:lpwstr>
      </vt:variant>
      <vt:variant>
        <vt:i4>1507379</vt:i4>
      </vt:variant>
      <vt:variant>
        <vt:i4>50</vt:i4>
      </vt:variant>
      <vt:variant>
        <vt:i4>0</vt:i4>
      </vt:variant>
      <vt:variant>
        <vt:i4>5</vt:i4>
      </vt:variant>
      <vt:variant>
        <vt:lpwstr/>
      </vt:variant>
      <vt:variant>
        <vt:lpwstr>_Toc95143889</vt:lpwstr>
      </vt:variant>
      <vt:variant>
        <vt:i4>1441843</vt:i4>
      </vt:variant>
      <vt:variant>
        <vt:i4>44</vt:i4>
      </vt:variant>
      <vt:variant>
        <vt:i4>0</vt:i4>
      </vt:variant>
      <vt:variant>
        <vt:i4>5</vt:i4>
      </vt:variant>
      <vt:variant>
        <vt:lpwstr/>
      </vt:variant>
      <vt:variant>
        <vt:lpwstr>_Toc95143888</vt:lpwstr>
      </vt:variant>
      <vt:variant>
        <vt:i4>1638451</vt:i4>
      </vt:variant>
      <vt:variant>
        <vt:i4>38</vt:i4>
      </vt:variant>
      <vt:variant>
        <vt:i4>0</vt:i4>
      </vt:variant>
      <vt:variant>
        <vt:i4>5</vt:i4>
      </vt:variant>
      <vt:variant>
        <vt:lpwstr/>
      </vt:variant>
      <vt:variant>
        <vt:lpwstr>_Toc95143887</vt:lpwstr>
      </vt:variant>
      <vt:variant>
        <vt:i4>1572915</vt:i4>
      </vt:variant>
      <vt:variant>
        <vt:i4>32</vt:i4>
      </vt:variant>
      <vt:variant>
        <vt:i4>0</vt:i4>
      </vt:variant>
      <vt:variant>
        <vt:i4>5</vt:i4>
      </vt:variant>
      <vt:variant>
        <vt:lpwstr/>
      </vt:variant>
      <vt:variant>
        <vt:lpwstr>_Toc95143886</vt:lpwstr>
      </vt:variant>
      <vt:variant>
        <vt:i4>1769523</vt:i4>
      </vt:variant>
      <vt:variant>
        <vt:i4>26</vt:i4>
      </vt:variant>
      <vt:variant>
        <vt:i4>0</vt:i4>
      </vt:variant>
      <vt:variant>
        <vt:i4>5</vt:i4>
      </vt:variant>
      <vt:variant>
        <vt:lpwstr/>
      </vt:variant>
      <vt:variant>
        <vt:lpwstr>_Toc95143885</vt:lpwstr>
      </vt:variant>
      <vt:variant>
        <vt:i4>1703987</vt:i4>
      </vt:variant>
      <vt:variant>
        <vt:i4>20</vt:i4>
      </vt:variant>
      <vt:variant>
        <vt:i4>0</vt:i4>
      </vt:variant>
      <vt:variant>
        <vt:i4>5</vt:i4>
      </vt:variant>
      <vt:variant>
        <vt:lpwstr/>
      </vt:variant>
      <vt:variant>
        <vt:lpwstr>_Toc95143884</vt:lpwstr>
      </vt:variant>
      <vt:variant>
        <vt:i4>1900595</vt:i4>
      </vt:variant>
      <vt:variant>
        <vt:i4>14</vt:i4>
      </vt:variant>
      <vt:variant>
        <vt:i4>0</vt:i4>
      </vt:variant>
      <vt:variant>
        <vt:i4>5</vt:i4>
      </vt:variant>
      <vt:variant>
        <vt:lpwstr/>
      </vt:variant>
      <vt:variant>
        <vt:lpwstr>_Toc95143883</vt:lpwstr>
      </vt:variant>
      <vt:variant>
        <vt:i4>1835059</vt:i4>
      </vt:variant>
      <vt:variant>
        <vt:i4>8</vt:i4>
      </vt:variant>
      <vt:variant>
        <vt:i4>0</vt:i4>
      </vt:variant>
      <vt:variant>
        <vt:i4>5</vt:i4>
      </vt:variant>
      <vt:variant>
        <vt:lpwstr/>
      </vt:variant>
      <vt:variant>
        <vt:lpwstr>_Toc95143882</vt:lpwstr>
      </vt:variant>
      <vt:variant>
        <vt:i4>2031667</vt:i4>
      </vt:variant>
      <vt:variant>
        <vt:i4>2</vt:i4>
      </vt:variant>
      <vt:variant>
        <vt:i4>0</vt:i4>
      </vt:variant>
      <vt:variant>
        <vt:i4>5</vt:i4>
      </vt:variant>
      <vt:variant>
        <vt:lpwstr/>
      </vt:variant>
      <vt:variant>
        <vt:lpwstr>_Toc95143881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281</cp:revision>
  <dcterms:created xsi:type="dcterms:W3CDTF">2022-02-04T11:25:00Z</dcterms:created>
  <dcterms:modified xsi:type="dcterms:W3CDTF">2022-09-28T10:32:00Z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