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CA42C" w14:textId="5D18C936" w:rsidR="006B5809" w:rsidRDefault="00E05E3E" w:rsidP="00287E3F">
      <w:pPr>
        <w:pStyle w:val="Overskrift1"/>
        <w:jc w:val="both"/>
      </w:pPr>
      <w:bookmarkStart w:id="0" w:name="_Toc106286676"/>
      <w:bookmarkStart w:id="1" w:name="_Toc76471082"/>
      <w:r>
        <w:t xml:space="preserve">Notat - </w:t>
      </w:r>
      <w:r w:rsidR="00C0533C">
        <w:t>Inddragelse, adfærd</w:t>
      </w:r>
      <w:r w:rsidR="002A7073">
        <w:t xml:space="preserve"> og involvering</w:t>
      </w:r>
      <w:bookmarkEnd w:id="0"/>
      <w:r w:rsidR="002A7073">
        <w:t xml:space="preserve"> </w:t>
      </w:r>
      <w:bookmarkEnd w:id="1"/>
    </w:p>
    <w:p w14:paraId="65311154" w14:textId="77777777" w:rsidR="002A7073" w:rsidRPr="002A7073" w:rsidRDefault="002A7073" w:rsidP="00287E3F">
      <w:pPr>
        <w:jc w:val="both"/>
      </w:pPr>
    </w:p>
    <w:p w14:paraId="6A6E948B" w14:textId="64B16FDC" w:rsidR="006B5809" w:rsidRDefault="00FF63DA" w:rsidP="00287E3F">
      <w:pPr>
        <w:jc w:val="both"/>
      </w:pPr>
      <w:r>
        <w:t xml:space="preserve">Med dk2020 </w:t>
      </w:r>
      <w:r w:rsidR="00F87D41">
        <w:t>følger</w:t>
      </w:r>
      <w:r>
        <w:t xml:space="preserve"> et krav om at udarbejde en i</w:t>
      </w:r>
      <w:r w:rsidR="006B5809">
        <w:t>nvolverende plan.</w:t>
      </w:r>
      <w:r w:rsidR="00E45523">
        <w:t xml:space="preserve"> Dette notat handler om hvordan</w:t>
      </w:r>
      <w:r w:rsidR="005D6808">
        <w:t xml:space="preserve"> og på hvilke måder</w:t>
      </w:r>
      <w:r w:rsidR="00C0533C">
        <w:t xml:space="preserve"> vi har arbejdet med</w:t>
      </w:r>
      <w:r w:rsidR="005D6808">
        <w:t xml:space="preserve"> inddragelse.</w:t>
      </w:r>
    </w:p>
    <w:p w14:paraId="4265AC00" w14:textId="77777777" w:rsidR="002A7073" w:rsidRDefault="002A7073" w:rsidP="00287E3F">
      <w:pPr>
        <w:jc w:val="both"/>
      </w:pPr>
    </w:p>
    <w:sdt>
      <w:sdtPr>
        <w:rPr>
          <w:rFonts w:asciiTheme="minorHAnsi" w:eastAsiaTheme="minorHAnsi" w:hAnsiTheme="minorHAnsi" w:cstheme="minorBidi"/>
          <w:color w:val="auto"/>
          <w:sz w:val="22"/>
          <w:szCs w:val="22"/>
          <w:lang w:eastAsia="en-US"/>
        </w:rPr>
        <w:id w:val="2094198939"/>
        <w:docPartObj>
          <w:docPartGallery w:val="Table of Contents"/>
          <w:docPartUnique/>
        </w:docPartObj>
      </w:sdtPr>
      <w:sdtEndPr>
        <w:rPr>
          <w:b/>
          <w:bCs/>
        </w:rPr>
      </w:sdtEndPr>
      <w:sdtContent>
        <w:p w14:paraId="51BA9769" w14:textId="77C43D1F" w:rsidR="002A7073" w:rsidRDefault="002A7073" w:rsidP="00287E3F">
          <w:pPr>
            <w:pStyle w:val="Overskrift"/>
            <w:jc w:val="both"/>
          </w:pPr>
          <w:r>
            <w:t>Indhold</w:t>
          </w:r>
        </w:p>
        <w:p w14:paraId="4B89592D" w14:textId="1586FA1C" w:rsidR="003D0837" w:rsidRDefault="002A7073">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106286676" w:history="1">
            <w:r w:rsidR="003D0837" w:rsidRPr="00F651E8">
              <w:rPr>
                <w:rStyle w:val="Hyperlink"/>
                <w:noProof/>
              </w:rPr>
              <w:t>Inddragelse, adfærd og involvering</w:t>
            </w:r>
            <w:r w:rsidR="003D0837">
              <w:rPr>
                <w:noProof/>
                <w:webHidden/>
              </w:rPr>
              <w:tab/>
            </w:r>
            <w:r w:rsidR="003D0837">
              <w:rPr>
                <w:noProof/>
                <w:webHidden/>
              </w:rPr>
              <w:fldChar w:fldCharType="begin"/>
            </w:r>
            <w:r w:rsidR="003D0837">
              <w:rPr>
                <w:noProof/>
                <w:webHidden/>
              </w:rPr>
              <w:instrText xml:space="preserve"> PAGEREF _Toc106286676 \h </w:instrText>
            </w:r>
            <w:r w:rsidR="003D0837">
              <w:rPr>
                <w:noProof/>
                <w:webHidden/>
              </w:rPr>
            </w:r>
            <w:r w:rsidR="003D0837">
              <w:rPr>
                <w:noProof/>
                <w:webHidden/>
              </w:rPr>
              <w:fldChar w:fldCharType="separate"/>
            </w:r>
            <w:r w:rsidR="003D0837">
              <w:rPr>
                <w:noProof/>
                <w:webHidden/>
              </w:rPr>
              <w:t>1</w:t>
            </w:r>
            <w:r w:rsidR="003D0837">
              <w:rPr>
                <w:noProof/>
                <w:webHidden/>
              </w:rPr>
              <w:fldChar w:fldCharType="end"/>
            </w:r>
          </w:hyperlink>
        </w:p>
        <w:p w14:paraId="6F2EEF0F" w14:textId="0B548618" w:rsidR="003D0837" w:rsidRDefault="00E05E3E">
          <w:pPr>
            <w:pStyle w:val="Indholdsfortegnelse2"/>
            <w:tabs>
              <w:tab w:val="right" w:leader="dot" w:pos="9628"/>
            </w:tabs>
            <w:rPr>
              <w:rFonts w:eastAsiaTheme="minorEastAsia"/>
              <w:noProof/>
              <w:lang w:eastAsia="da-DK"/>
            </w:rPr>
          </w:pPr>
          <w:hyperlink w:anchor="_Toc106286677" w:history="1">
            <w:r w:rsidR="003D0837" w:rsidRPr="00F651E8">
              <w:rPr>
                <w:rStyle w:val="Hyperlink"/>
                <w:noProof/>
              </w:rPr>
              <w:t>Baggrund for inddragelse</w:t>
            </w:r>
            <w:r w:rsidR="003D0837">
              <w:rPr>
                <w:noProof/>
                <w:webHidden/>
              </w:rPr>
              <w:tab/>
            </w:r>
            <w:r w:rsidR="003D0837">
              <w:rPr>
                <w:noProof/>
                <w:webHidden/>
              </w:rPr>
              <w:fldChar w:fldCharType="begin"/>
            </w:r>
            <w:r w:rsidR="003D0837">
              <w:rPr>
                <w:noProof/>
                <w:webHidden/>
              </w:rPr>
              <w:instrText xml:space="preserve"> PAGEREF _Toc106286677 \h </w:instrText>
            </w:r>
            <w:r w:rsidR="003D0837">
              <w:rPr>
                <w:noProof/>
                <w:webHidden/>
              </w:rPr>
            </w:r>
            <w:r w:rsidR="003D0837">
              <w:rPr>
                <w:noProof/>
                <w:webHidden/>
              </w:rPr>
              <w:fldChar w:fldCharType="separate"/>
            </w:r>
            <w:r w:rsidR="003D0837">
              <w:rPr>
                <w:noProof/>
                <w:webHidden/>
              </w:rPr>
              <w:t>1</w:t>
            </w:r>
            <w:r w:rsidR="003D0837">
              <w:rPr>
                <w:noProof/>
                <w:webHidden/>
              </w:rPr>
              <w:fldChar w:fldCharType="end"/>
            </w:r>
          </w:hyperlink>
        </w:p>
        <w:p w14:paraId="7695F8E0" w14:textId="197F4627" w:rsidR="003D0837" w:rsidRDefault="00E05E3E">
          <w:pPr>
            <w:pStyle w:val="Indholdsfortegnelse2"/>
            <w:tabs>
              <w:tab w:val="right" w:leader="dot" w:pos="9628"/>
            </w:tabs>
            <w:rPr>
              <w:rFonts w:eastAsiaTheme="minorEastAsia"/>
              <w:noProof/>
              <w:lang w:eastAsia="da-DK"/>
            </w:rPr>
          </w:pPr>
          <w:hyperlink w:anchor="_Toc106286678" w:history="1">
            <w:r w:rsidR="003D0837" w:rsidRPr="00F651E8">
              <w:rPr>
                <w:rStyle w:val="Hyperlink"/>
                <w:noProof/>
              </w:rPr>
              <w:t>Klimasamtaler – 3 parter</w:t>
            </w:r>
            <w:r w:rsidR="003D0837">
              <w:rPr>
                <w:noProof/>
                <w:webHidden/>
              </w:rPr>
              <w:tab/>
            </w:r>
            <w:r w:rsidR="003D0837">
              <w:rPr>
                <w:noProof/>
                <w:webHidden/>
              </w:rPr>
              <w:fldChar w:fldCharType="begin"/>
            </w:r>
            <w:r w:rsidR="003D0837">
              <w:rPr>
                <w:noProof/>
                <w:webHidden/>
              </w:rPr>
              <w:instrText xml:space="preserve"> PAGEREF _Toc106286678 \h </w:instrText>
            </w:r>
            <w:r w:rsidR="003D0837">
              <w:rPr>
                <w:noProof/>
                <w:webHidden/>
              </w:rPr>
            </w:r>
            <w:r w:rsidR="003D0837">
              <w:rPr>
                <w:noProof/>
                <w:webHidden/>
              </w:rPr>
              <w:fldChar w:fldCharType="separate"/>
            </w:r>
            <w:r w:rsidR="003D0837">
              <w:rPr>
                <w:noProof/>
                <w:webHidden/>
              </w:rPr>
              <w:t>2</w:t>
            </w:r>
            <w:r w:rsidR="003D0837">
              <w:rPr>
                <w:noProof/>
                <w:webHidden/>
              </w:rPr>
              <w:fldChar w:fldCharType="end"/>
            </w:r>
          </w:hyperlink>
        </w:p>
        <w:p w14:paraId="72798EE6" w14:textId="4C5C9E90" w:rsidR="003D0837" w:rsidRDefault="00E05E3E">
          <w:pPr>
            <w:pStyle w:val="Indholdsfortegnelse3"/>
            <w:tabs>
              <w:tab w:val="right" w:leader="dot" w:pos="9628"/>
            </w:tabs>
            <w:rPr>
              <w:rFonts w:eastAsiaTheme="minorEastAsia"/>
              <w:noProof/>
              <w:lang w:eastAsia="da-DK"/>
            </w:rPr>
          </w:pPr>
          <w:hyperlink w:anchor="_Toc106286679" w:history="1">
            <w:r w:rsidR="003D0837" w:rsidRPr="00F651E8">
              <w:rPr>
                <w:rStyle w:val="Hyperlink"/>
                <w:noProof/>
              </w:rPr>
              <w:t>Familie samtaler:</w:t>
            </w:r>
            <w:r w:rsidR="003D0837">
              <w:rPr>
                <w:noProof/>
                <w:webHidden/>
              </w:rPr>
              <w:tab/>
            </w:r>
            <w:r w:rsidR="003D0837">
              <w:rPr>
                <w:noProof/>
                <w:webHidden/>
              </w:rPr>
              <w:fldChar w:fldCharType="begin"/>
            </w:r>
            <w:r w:rsidR="003D0837">
              <w:rPr>
                <w:noProof/>
                <w:webHidden/>
              </w:rPr>
              <w:instrText xml:space="preserve"> PAGEREF _Toc106286679 \h </w:instrText>
            </w:r>
            <w:r w:rsidR="003D0837">
              <w:rPr>
                <w:noProof/>
                <w:webHidden/>
              </w:rPr>
            </w:r>
            <w:r w:rsidR="003D0837">
              <w:rPr>
                <w:noProof/>
                <w:webHidden/>
              </w:rPr>
              <w:fldChar w:fldCharType="separate"/>
            </w:r>
            <w:r w:rsidR="003D0837">
              <w:rPr>
                <w:noProof/>
                <w:webHidden/>
              </w:rPr>
              <w:t>2</w:t>
            </w:r>
            <w:r w:rsidR="003D0837">
              <w:rPr>
                <w:noProof/>
                <w:webHidden/>
              </w:rPr>
              <w:fldChar w:fldCharType="end"/>
            </w:r>
          </w:hyperlink>
        </w:p>
        <w:p w14:paraId="3C6C128E" w14:textId="34D690C5" w:rsidR="003D0837" w:rsidRDefault="00E05E3E">
          <w:pPr>
            <w:pStyle w:val="Indholdsfortegnelse3"/>
            <w:tabs>
              <w:tab w:val="right" w:leader="dot" w:pos="9628"/>
            </w:tabs>
            <w:rPr>
              <w:rFonts w:eastAsiaTheme="minorEastAsia"/>
              <w:noProof/>
              <w:lang w:eastAsia="da-DK"/>
            </w:rPr>
          </w:pPr>
          <w:hyperlink w:anchor="_Toc106286680" w:history="1">
            <w:r w:rsidR="003D0837" w:rsidRPr="00F651E8">
              <w:rPr>
                <w:rStyle w:val="Hyperlink"/>
                <w:noProof/>
              </w:rPr>
              <w:t>Erhvervs samtaler:</w:t>
            </w:r>
            <w:r w:rsidR="003D0837">
              <w:rPr>
                <w:noProof/>
                <w:webHidden/>
              </w:rPr>
              <w:tab/>
            </w:r>
            <w:r w:rsidR="003D0837">
              <w:rPr>
                <w:noProof/>
                <w:webHidden/>
              </w:rPr>
              <w:fldChar w:fldCharType="begin"/>
            </w:r>
            <w:r w:rsidR="003D0837">
              <w:rPr>
                <w:noProof/>
                <w:webHidden/>
              </w:rPr>
              <w:instrText xml:space="preserve"> PAGEREF _Toc106286680 \h </w:instrText>
            </w:r>
            <w:r w:rsidR="003D0837">
              <w:rPr>
                <w:noProof/>
                <w:webHidden/>
              </w:rPr>
            </w:r>
            <w:r w:rsidR="003D0837">
              <w:rPr>
                <w:noProof/>
                <w:webHidden/>
              </w:rPr>
              <w:fldChar w:fldCharType="separate"/>
            </w:r>
            <w:r w:rsidR="003D0837">
              <w:rPr>
                <w:noProof/>
                <w:webHidden/>
              </w:rPr>
              <w:t>4</w:t>
            </w:r>
            <w:r w:rsidR="003D0837">
              <w:rPr>
                <w:noProof/>
                <w:webHidden/>
              </w:rPr>
              <w:fldChar w:fldCharType="end"/>
            </w:r>
          </w:hyperlink>
        </w:p>
        <w:p w14:paraId="191094F3" w14:textId="2F90F3AC" w:rsidR="003D0837" w:rsidRDefault="00E05E3E">
          <w:pPr>
            <w:pStyle w:val="Indholdsfortegnelse3"/>
            <w:tabs>
              <w:tab w:val="right" w:leader="dot" w:pos="9628"/>
            </w:tabs>
            <w:rPr>
              <w:rFonts w:eastAsiaTheme="minorEastAsia"/>
              <w:noProof/>
              <w:lang w:eastAsia="da-DK"/>
            </w:rPr>
          </w:pPr>
          <w:hyperlink w:anchor="_Toc106286681" w:history="1">
            <w:r w:rsidR="003D0837" w:rsidRPr="00F651E8">
              <w:rPr>
                <w:rStyle w:val="Hyperlink"/>
                <w:noProof/>
              </w:rPr>
              <w:t>Evalueringsevent – de 3 parter – d. 17. september:</w:t>
            </w:r>
            <w:r w:rsidR="003D0837">
              <w:rPr>
                <w:noProof/>
                <w:webHidden/>
              </w:rPr>
              <w:tab/>
            </w:r>
            <w:r w:rsidR="003D0837">
              <w:rPr>
                <w:noProof/>
                <w:webHidden/>
              </w:rPr>
              <w:fldChar w:fldCharType="begin"/>
            </w:r>
            <w:r w:rsidR="003D0837">
              <w:rPr>
                <w:noProof/>
                <w:webHidden/>
              </w:rPr>
              <w:instrText xml:space="preserve"> PAGEREF _Toc106286681 \h </w:instrText>
            </w:r>
            <w:r w:rsidR="003D0837">
              <w:rPr>
                <w:noProof/>
                <w:webHidden/>
              </w:rPr>
            </w:r>
            <w:r w:rsidR="003D0837">
              <w:rPr>
                <w:noProof/>
                <w:webHidden/>
              </w:rPr>
              <w:fldChar w:fldCharType="separate"/>
            </w:r>
            <w:r w:rsidR="003D0837">
              <w:rPr>
                <w:noProof/>
                <w:webHidden/>
              </w:rPr>
              <w:t>6</w:t>
            </w:r>
            <w:r w:rsidR="003D0837">
              <w:rPr>
                <w:noProof/>
                <w:webHidden/>
              </w:rPr>
              <w:fldChar w:fldCharType="end"/>
            </w:r>
          </w:hyperlink>
        </w:p>
        <w:p w14:paraId="2C2EED12" w14:textId="1142F6FE" w:rsidR="003D0837" w:rsidRDefault="00E05E3E">
          <w:pPr>
            <w:pStyle w:val="Indholdsfortegnelse2"/>
            <w:tabs>
              <w:tab w:val="right" w:leader="dot" w:pos="9628"/>
            </w:tabs>
            <w:rPr>
              <w:rFonts w:eastAsiaTheme="minorEastAsia"/>
              <w:noProof/>
              <w:lang w:eastAsia="da-DK"/>
            </w:rPr>
          </w:pPr>
          <w:hyperlink w:anchor="_Toc106286682" w:history="1">
            <w:r w:rsidR="003D0837" w:rsidRPr="00F651E8">
              <w:rPr>
                <w:rStyle w:val="Hyperlink"/>
                <w:noProof/>
              </w:rPr>
              <w:t>Debatperiode</w:t>
            </w:r>
            <w:r w:rsidR="003D0837">
              <w:rPr>
                <w:noProof/>
                <w:webHidden/>
              </w:rPr>
              <w:tab/>
            </w:r>
            <w:r w:rsidR="003D0837">
              <w:rPr>
                <w:noProof/>
                <w:webHidden/>
              </w:rPr>
              <w:fldChar w:fldCharType="begin"/>
            </w:r>
            <w:r w:rsidR="003D0837">
              <w:rPr>
                <w:noProof/>
                <w:webHidden/>
              </w:rPr>
              <w:instrText xml:space="preserve"> PAGEREF _Toc106286682 \h </w:instrText>
            </w:r>
            <w:r w:rsidR="003D0837">
              <w:rPr>
                <w:noProof/>
                <w:webHidden/>
              </w:rPr>
            </w:r>
            <w:r w:rsidR="003D0837">
              <w:rPr>
                <w:noProof/>
                <w:webHidden/>
              </w:rPr>
              <w:fldChar w:fldCharType="separate"/>
            </w:r>
            <w:r w:rsidR="003D0837">
              <w:rPr>
                <w:noProof/>
                <w:webHidden/>
              </w:rPr>
              <w:t>9</w:t>
            </w:r>
            <w:r w:rsidR="003D0837">
              <w:rPr>
                <w:noProof/>
                <w:webHidden/>
              </w:rPr>
              <w:fldChar w:fldCharType="end"/>
            </w:r>
          </w:hyperlink>
        </w:p>
        <w:p w14:paraId="1F498742" w14:textId="6CA1361B" w:rsidR="003D0837" w:rsidRDefault="00E05E3E">
          <w:pPr>
            <w:pStyle w:val="Indholdsfortegnelse2"/>
            <w:tabs>
              <w:tab w:val="right" w:leader="dot" w:pos="9628"/>
            </w:tabs>
            <w:rPr>
              <w:rFonts w:eastAsiaTheme="minorEastAsia"/>
              <w:noProof/>
              <w:lang w:eastAsia="da-DK"/>
            </w:rPr>
          </w:pPr>
          <w:hyperlink w:anchor="_Toc106286683" w:history="1">
            <w:r w:rsidR="003D0837" w:rsidRPr="00F651E8">
              <w:rPr>
                <w:rStyle w:val="Hyperlink"/>
                <w:noProof/>
              </w:rPr>
              <w:t>Andre tiltag</w:t>
            </w:r>
            <w:r w:rsidR="003D0837">
              <w:rPr>
                <w:noProof/>
                <w:webHidden/>
              </w:rPr>
              <w:tab/>
            </w:r>
            <w:r w:rsidR="003D0837">
              <w:rPr>
                <w:noProof/>
                <w:webHidden/>
              </w:rPr>
              <w:fldChar w:fldCharType="begin"/>
            </w:r>
            <w:r w:rsidR="003D0837">
              <w:rPr>
                <w:noProof/>
                <w:webHidden/>
              </w:rPr>
              <w:instrText xml:space="preserve"> PAGEREF _Toc106286683 \h </w:instrText>
            </w:r>
            <w:r w:rsidR="003D0837">
              <w:rPr>
                <w:noProof/>
                <w:webHidden/>
              </w:rPr>
            </w:r>
            <w:r w:rsidR="003D0837">
              <w:rPr>
                <w:noProof/>
                <w:webHidden/>
              </w:rPr>
              <w:fldChar w:fldCharType="separate"/>
            </w:r>
            <w:r w:rsidR="003D0837">
              <w:rPr>
                <w:noProof/>
                <w:webHidden/>
              </w:rPr>
              <w:t>11</w:t>
            </w:r>
            <w:r w:rsidR="003D0837">
              <w:rPr>
                <w:noProof/>
                <w:webHidden/>
              </w:rPr>
              <w:fldChar w:fldCharType="end"/>
            </w:r>
          </w:hyperlink>
        </w:p>
        <w:p w14:paraId="7E4F8A3B" w14:textId="62D6BFE6" w:rsidR="002A7073" w:rsidRDefault="002A7073" w:rsidP="00287E3F">
          <w:pPr>
            <w:jc w:val="both"/>
          </w:pPr>
          <w:r>
            <w:rPr>
              <w:b/>
              <w:bCs/>
            </w:rPr>
            <w:fldChar w:fldCharType="end"/>
          </w:r>
        </w:p>
      </w:sdtContent>
    </w:sdt>
    <w:p w14:paraId="5EBB60D4" w14:textId="77777777" w:rsidR="00755AF8" w:rsidRDefault="00755AF8" w:rsidP="00287E3F">
      <w:pPr>
        <w:pStyle w:val="Overskrift2"/>
        <w:jc w:val="both"/>
      </w:pPr>
    </w:p>
    <w:p w14:paraId="7840F731" w14:textId="6A79D3B3" w:rsidR="006B5809" w:rsidRDefault="00393E19" w:rsidP="00287E3F">
      <w:pPr>
        <w:pStyle w:val="Overskrift2"/>
        <w:jc w:val="both"/>
      </w:pPr>
      <w:bookmarkStart w:id="2" w:name="_Toc106286677"/>
      <w:r>
        <w:t>Baggrund for inddragelse</w:t>
      </w:r>
      <w:bookmarkEnd w:id="2"/>
      <w:r>
        <w:t xml:space="preserve"> </w:t>
      </w:r>
    </w:p>
    <w:p w14:paraId="0DB2974B" w14:textId="03DCEDAE" w:rsidR="00273A5D" w:rsidRDefault="00A10D4C" w:rsidP="00287E3F">
      <w:pPr>
        <w:jc w:val="both"/>
      </w:pPr>
      <w:r>
        <w:rPr>
          <w:noProof/>
        </w:rPr>
        <w:drawing>
          <wp:anchor distT="0" distB="0" distL="114300" distR="114300" simplePos="0" relativeHeight="251658240" behindDoc="0" locked="0" layoutInCell="1" allowOverlap="1" wp14:anchorId="1234D8A4" wp14:editId="7DB19CF6">
            <wp:simplePos x="0" y="0"/>
            <wp:positionH relativeFrom="margin">
              <wp:align>right</wp:align>
            </wp:positionH>
            <wp:positionV relativeFrom="paragraph">
              <wp:posOffset>421640</wp:posOffset>
            </wp:positionV>
            <wp:extent cx="3228340" cy="2082778"/>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28340" cy="2082778"/>
                    </a:xfrm>
                    <a:prstGeom prst="rect">
                      <a:avLst/>
                    </a:prstGeom>
                  </pic:spPr>
                </pic:pic>
              </a:graphicData>
            </a:graphic>
            <wp14:sizeRelH relativeFrom="page">
              <wp14:pctWidth>0</wp14:pctWidth>
            </wp14:sizeRelH>
            <wp14:sizeRelV relativeFrom="page">
              <wp14:pctHeight>0</wp14:pctHeight>
            </wp14:sizeRelV>
          </wp:anchor>
        </w:drawing>
      </w:r>
      <w:r w:rsidR="00BF2880">
        <w:rPr>
          <w:noProof/>
        </w:rPr>
        <mc:AlternateContent>
          <mc:Choice Requires="wps">
            <w:drawing>
              <wp:anchor distT="0" distB="0" distL="114300" distR="114300" simplePos="0" relativeHeight="251658241" behindDoc="0" locked="0" layoutInCell="1" allowOverlap="1" wp14:anchorId="21C36914" wp14:editId="21DF9257">
                <wp:simplePos x="0" y="0"/>
                <wp:positionH relativeFrom="column">
                  <wp:posOffset>2891790</wp:posOffset>
                </wp:positionH>
                <wp:positionV relativeFrom="paragraph">
                  <wp:posOffset>2195195</wp:posOffset>
                </wp:positionV>
                <wp:extent cx="3228340" cy="635"/>
                <wp:effectExtent l="0" t="0" r="0" b="0"/>
                <wp:wrapSquare wrapText="bothSides"/>
                <wp:docPr id="4" name="Tekstfelt 4"/>
                <wp:cNvGraphicFramePr/>
                <a:graphic xmlns:a="http://schemas.openxmlformats.org/drawingml/2006/main">
                  <a:graphicData uri="http://schemas.microsoft.com/office/word/2010/wordprocessingShape">
                    <wps:wsp>
                      <wps:cNvSpPr txBox="1"/>
                      <wps:spPr>
                        <a:xfrm>
                          <a:off x="0" y="0"/>
                          <a:ext cx="3228340" cy="635"/>
                        </a:xfrm>
                        <a:prstGeom prst="rect">
                          <a:avLst/>
                        </a:prstGeom>
                        <a:solidFill>
                          <a:prstClr val="white"/>
                        </a:solidFill>
                        <a:ln>
                          <a:noFill/>
                        </a:ln>
                      </wps:spPr>
                      <wps:txbx>
                        <w:txbxContent>
                          <w:p w14:paraId="324F08CE" w14:textId="63F15AA5" w:rsidR="00BF2880" w:rsidRPr="006D2336" w:rsidRDefault="00BF2880" w:rsidP="00BF2880">
                            <w:pPr>
                              <w:pStyle w:val="Billedtekst"/>
                              <w:rPr>
                                <w:noProof/>
                              </w:rPr>
                            </w:pPr>
                            <w:r>
                              <w:t xml:space="preserve">Figur </w:t>
                            </w:r>
                            <w:r>
                              <w:fldChar w:fldCharType="begin"/>
                            </w:r>
                            <w:r>
                              <w:instrText>SEQ Figur \* ARABIC</w:instrText>
                            </w:r>
                            <w:r>
                              <w:fldChar w:fldCharType="separate"/>
                            </w:r>
                            <w:r w:rsidR="002A52E0">
                              <w:rPr>
                                <w:noProof/>
                              </w:rPr>
                              <w:t>1</w:t>
                            </w:r>
                            <w:r>
                              <w:fldChar w:fldCharType="end"/>
                            </w:r>
                            <w:r>
                              <w:t xml:space="preserve"> Princip for Hjørring Kommunes klimahandlingsplan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C36914" id="_x0000_t202" coordsize="21600,21600" o:spt="202" path="m,l,21600r21600,l21600,xe">
                <v:stroke joinstyle="miter"/>
                <v:path gradientshapeok="t" o:connecttype="rect"/>
              </v:shapetype>
              <v:shape id="Tekstfelt 4" o:spid="_x0000_s1026" type="#_x0000_t202" style="position:absolute;left:0;text-align:left;margin-left:227.7pt;margin-top:172.85pt;width:254.2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" stroked="f">
                <v:textbox style="mso-fit-shape-to-text:t" inset="0,0,0,0">
                  <w:txbxContent>
                    <w:p w14:paraId="324F08CE" w14:textId="63F15AA5" w:rsidR="00BF2880" w:rsidRPr="006D2336" w:rsidRDefault="00BF2880" w:rsidP="00BF2880">
                      <w:pPr>
                        <w:pStyle w:val="Billedtekst"/>
                        <w:rPr>
                          <w:noProof/>
                        </w:rPr>
                      </w:pPr>
                      <w:r>
                        <w:t xml:space="preserve">Figur </w:t>
                      </w:r>
                      <w:r>
                        <w:fldChar w:fldCharType="begin"/>
                      </w:r>
                      <w:r>
                        <w:instrText>SEQ Figur \* ARABIC</w:instrText>
                      </w:r>
                      <w:r>
                        <w:fldChar w:fldCharType="separate"/>
                      </w:r>
                      <w:r w:rsidR="002A52E0">
                        <w:rPr>
                          <w:noProof/>
                        </w:rPr>
                        <w:t>1</w:t>
                      </w:r>
                      <w:r>
                        <w:fldChar w:fldCharType="end"/>
                      </w:r>
                      <w:r>
                        <w:t xml:space="preserve"> Princip for Hjørring Kommunes klimahandlingsplan</w:t>
                      </w:r>
                    </w:p>
                  </w:txbxContent>
                </v:textbox>
                <w10:wrap type="square"/>
              </v:shape>
            </w:pict>
          </mc:Fallback>
        </mc:AlternateContent>
      </w:r>
      <w:r w:rsidR="0F2B260C">
        <w:t xml:space="preserve">I tilblivelsen af </w:t>
      </w:r>
      <w:r w:rsidR="0F2B260C" w:rsidRPr="0DB025AF">
        <w:t>klimahandlingsplanen</w:t>
      </w:r>
      <w:r w:rsidR="0F2B260C">
        <w:t xml:space="preserve"> har der været </w:t>
      </w:r>
      <w:r w:rsidR="0FADD93E">
        <w:t>en grundlæggende præmis</w:t>
      </w:r>
      <w:r w:rsidR="69346810">
        <w:t xml:space="preserve"> om, at</w:t>
      </w:r>
      <w:r w:rsidR="00BD50FE">
        <w:t xml:space="preserve"> </w:t>
      </w:r>
      <w:r w:rsidR="00662D95">
        <w:t>hvis</w:t>
      </w:r>
      <w:r w:rsidR="53D395EE">
        <w:t xml:space="preserve"> vi </w:t>
      </w:r>
      <w:r w:rsidR="00BD50FE">
        <w:t xml:space="preserve">vil </w:t>
      </w:r>
      <w:r w:rsidR="53D395EE">
        <w:t>opnå klimahandling, er det nødvendigt at arbejde med både teknik og adfærd.</w:t>
      </w:r>
      <w:r w:rsidR="739573D8">
        <w:t xml:space="preserve"> Princippet er illustreret i figur 1.</w:t>
      </w:r>
    </w:p>
    <w:p w14:paraId="0816F19B" w14:textId="00053DBA" w:rsidR="00CA64BC" w:rsidRDefault="00B27FDD" w:rsidP="00287E3F">
      <w:pPr>
        <w:jc w:val="both"/>
      </w:pPr>
      <w:r>
        <w:t xml:space="preserve">Princippet </w:t>
      </w:r>
      <w:r w:rsidR="008B42EA">
        <w:t>har betydet, at vi tænker adfærd med i så meget som overhovedet muligt</w:t>
      </w:r>
      <w:r w:rsidR="00F17B7C">
        <w:t xml:space="preserve">. Princippet betyder også, at </w:t>
      </w:r>
      <w:r w:rsidR="0046025B">
        <w:t xml:space="preserve">der er søgt mod en høj </w:t>
      </w:r>
      <w:r w:rsidR="003B080C">
        <w:t>involveringsgrad</w:t>
      </w:r>
      <w:r w:rsidR="0046025B">
        <w:t>.</w:t>
      </w:r>
    </w:p>
    <w:p w14:paraId="2A6F30A0" w14:textId="75FB8E60" w:rsidR="006C042B" w:rsidRDefault="006C042B" w:rsidP="00287E3F">
      <w:pPr>
        <w:jc w:val="both"/>
      </w:pPr>
      <w:r>
        <w:t xml:space="preserve">Baggrunden for at vi </w:t>
      </w:r>
      <w:r w:rsidR="00AF120B">
        <w:t xml:space="preserve">tør tænke at adfærd </w:t>
      </w:r>
      <w:r w:rsidR="001319F1">
        <w:t xml:space="preserve">og involvering </w:t>
      </w:r>
      <w:r w:rsidR="00AF120B">
        <w:t xml:space="preserve">skal have en så høj plads i </w:t>
      </w:r>
      <w:r w:rsidR="00A10D4C">
        <w:t>arbejdet</w:t>
      </w:r>
      <w:r w:rsidR="00AF120B">
        <w:t xml:space="preserve"> med klimahandlingsplanen er, at vi bygger ovenpå mange års forskellige erfaringer med inddragelse. </w:t>
      </w:r>
    </w:p>
    <w:p w14:paraId="11923D19" w14:textId="4D96DC17" w:rsidR="000246D9" w:rsidRDefault="000246D9" w:rsidP="00287E3F">
      <w:pPr>
        <w:jc w:val="both"/>
      </w:pPr>
      <w:r>
        <w:t xml:space="preserve">Eksempelvis har der </w:t>
      </w:r>
      <w:r w:rsidR="00AC6BD3">
        <w:t xml:space="preserve">været arbejdet med de </w:t>
      </w:r>
      <w:r w:rsidR="00B66692">
        <w:t xml:space="preserve">inddragende metoder i miljøtilsynet siden kommunesammenlægningen. Hjørring Kommune har været </w:t>
      </w:r>
      <w:r w:rsidR="009A282A">
        <w:t>i Netværk for bæredygtig erh</w:t>
      </w:r>
      <w:r w:rsidR="00CA5746">
        <w:t>vervsudvikling siden 2010,</w:t>
      </w:r>
      <w:r w:rsidR="00AE2235">
        <w:t xml:space="preserve"> hvor der har været stort </w:t>
      </w:r>
      <w:r w:rsidR="00030FCC">
        <w:t>samarbejde</w:t>
      </w:r>
      <w:r w:rsidR="00AE2235">
        <w:t xml:space="preserve"> med lokale virksomheder. </w:t>
      </w:r>
      <w:r w:rsidR="00030FCC">
        <w:t>I byggesag</w:t>
      </w:r>
      <w:r w:rsidR="009118AA">
        <w:t xml:space="preserve">sbehandlingen har der været arbejdet med den tidlige dialog siden </w:t>
      </w:r>
      <w:r w:rsidR="005A7498" w:rsidRPr="00BD50FE">
        <w:t>20</w:t>
      </w:r>
      <w:r w:rsidR="00932159" w:rsidRPr="00BD50FE">
        <w:t>15</w:t>
      </w:r>
      <w:r w:rsidR="00120CA8" w:rsidRPr="00932159">
        <w:t>.</w:t>
      </w:r>
      <w:r w:rsidR="00120CA8">
        <w:t xml:space="preserve"> Hjørring Kommune har også deltaget i </w:t>
      </w:r>
      <w:r w:rsidR="004B2352">
        <w:t xml:space="preserve">og </w:t>
      </w:r>
      <w:r w:rsidR="0076485C">
        <w:t xml:space="preserve">været tovholder for </w:t>
      </w:r>
      <w:r w:rsidR="00120CA8">
        <w:t xml:space="preserve">flere </w:t>
      </w:r>
      <w:hyperlink r:id="rId12" w:history="1">
        <w:r w:rsidR="004B2352" w:rsidRPr="00F2208F">
          <w:rPr>
            <w:rStyle w:val="Hyperlink"/>
          </w:rPr>
          <w:t>I</w:t>
        </w:r>
        <w:r w:rsidR="00120CA8" w:rsidRPr="00F2208F">
          <w:rPr>
            <w:rStyle w:val="Hyperlink"/>
          </w:rPr>
          <w:t>ntereg</w:t>
        </w:r>
        <w:r w:rsidR="0076485C" w:rsidRPr="00F2208F">
          <w:rPr>
            <w:rStyle w:val="Hyperlink"/>
          </w:rPr>
          <w:t>-projekter</w:t>
        </w:r>
      </w:hyperlink>
      <w:r w:rsidR="004B2352">
        <w:t xml:space="preserve"> (</w:t>
      </w:r>
      <w:r w:rsidR="00F23757">
        <w:t>programmer under EU som støtter forskellige projekter</w:t>
      </w:r>
      <w:r w:rsidR="00F2208F">
        <w:t>)</w:t>
      </w:r>
      <w:r w:rsidR="0076485C">
        <w:t>, herunder et hvor der er er udarbejdet en metode til samskabelse</w:t>
      </w:r>
      <w:r w:rsidR="00C13EDF">
        <w:t xml:space="preserve">. Senest har der været stor </w:t>
      </w:r>
      <w:r w:rsidR="00C74D01">
        <w:t>succes</w:t>
      </w:r>
      <w:r w:rsidR="00C13EDF">
        <w:t xml:space="preserve"> med ’Naturkommunen </w:t>
      </w:r>
      <w:r w:rsidR="00C74D01">
        <w:t>blomstrer</w:t>
      </w:r>
      <w:r w:rsidR="00C13EDF">
        <w:t>’</w:t>
      </w:r>
      <w:r w:rsidR="00C74D01">
        <w:t>.</w:t>
      </w:r>
    </w:p>
    <w:p w14:paraId="120EC870" w14:textId="563B6E4D" w:rsidR="008A66D7" w:rsidRPr="0051046C" w:rsidRDefault="00FE7694" w:rsidP="00287E3F">
      <w:pPr>
        <w:pStyle w:val="Overskrift2"/>
        <w:jc w:val="both"/>
      </w:pPr>
      <w:bookmarkStart w:id="3" w:name="_Toc106286678"/>
      <w:r>
        <w:lastRenderedPageBreak/>
        <w:t>Klimasamtaler</w:t>
      </w:r>
      <w:r w:rsidR="001C1056">
        <w:t xml:space="preserve"> – 3 parter</w:t>
      </w:r>
      <w:bookmarkEnd w:id="3"/>
    </w:p>
    <w:p w14:paraId="6AB61452" w14:textId="0B510F47" w:rsidR="00F62481" w:rsidRDefault="00C72FA7" w:rsidP="00287E3F">
      <w:pPr>
        <w:jc w:val="both"/>
      </w:pPr>
      <w:r>
        <w:t xml:space="preserve">For at få ny inspiration til arbejdet med adfærd, blev der indledt et samarbejde med </w:t>
      </w:r>
      <w:hyperlink r:id="rId13">
        <w:r w:rsidRPr="0DB025AF">
          <w:rPr>
            <w:rStyle w:val="Hyperlink"/>
          </w:rPr>
          <w:t>Sustainia</w:t>
        </w:r>
      </w:hyperlink>
      <w:r w:rsidR="002420CD">
        <w:t xml:space="preserve">, der tog udgangspunkt i deres projekt </w:t>
      </w:r>
      <w:hyperlink r:id="rId14">
        <w:r w:rsidR="002420CD" w:rsidRPr="0DB025AF">
          <w:rPr>
            <w:rStyle w:val="Hyperlink"/>
          </w:rPr>
          <w:t>’Drejebog for Danmark’</w:t>
        </w:r>
      </w:hyperlink>
      <w:r w:rsidR="00256B03">
        <w:t>, med henblik på at få en ’Drejebog for Hjørring’</w:t>
      </w:r>
      <w:r w:rsidR="00B002B2">
        <w:t xml:space="preserve">. </w:t>
      </w:r>
    </w:p>
    <w:p w14:paraId="2D38CA2C" w14:textId="1D807B7F" w:rsidR="00B002B2" w:rsidRDefault="000812BF" w:rsidP="00287E3F">
      <w:pPr>
        <w:jc w:val="both"/>
      </w:pPr>
      <w:r>
        <w:rPr>
          <w:noProof/>
        </w:rPr>
        <w:drawing>
          <wp:anchor distT="0" distB="0" distL="114300" distR="114300" simplePos="0" relativeHeight="251658242" behindDoc="0" locked="0" layoutInCell="1" allowOverlap="1" wp14:anchorId="59D20311" wp14:editId="603BA32C">
            <wp:simplePos x="0" y="0"/>
            <wp:positionH relativeFrom="margin">
              <wp:align>right</wp:align>
            </wp:positionH>
            <wp:positionV relativeFrom="paragraph">
              <wp:posOffset>9525</wp:posOffset>
            </wp:positionV>
            <wp:extent cx="2324100" cy="1699260"/>
            <wp:effectExtent l="0" t="0" r="0" b="1524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B002B2">
        <w:t xml:space="preserve">Omdrejningspunktet for dette arbejde blev en ny metode der handler om de 3 parter: </w:t>
      </w:r>
      <w:r w:rsidR="0097797B">
        <w:t>civilsamfundet (kommune), borgerne og virksomheder</w:t>
      </w:r>
      <w:r>
        <w:t xml:space="preserve"> </w:t>
      </w:r>
      <w:r w:rsidR="0097797B">
        <w:t>(herunder også land</w:t>
      </w:r>
      <w:r w:rsidR="00216AAF">
        <w:t>brug</w:t>
      </w:r>
      <w:r w:rsidR="00D41C14">
        <w:t xml:space="preserve">). </w:t>
      </w:r>
    </w:p>
    <w:p w14:paraId="28994945" w14:textId="399921E9" w:rsidR="002525F1" w:rsidRDefault="00D41C14" w:rsidP="00287E3F">
      <w:pPr>
        <w:jc w:val="both"/>
      </w:pPr>
      <w:r>
        <w:rPr>
          <w:noProof/>
        </w:rPr>
        <mc:AlternateContent>
          <mc:Choice Requires="wpg">
            <w:drawing>
              <wp:anchor distT="0" distB="0" distL="114300" distR="114300" simplePos="0" relativeHeight="251658243" behindDoc="0" locked="0" layoutInCell="1" allowOverlap="1" wp14:anchorId="4957326E" wp14:editId="21656570">
                <wp:simplePos x="0" y="0"/>
                <wp:positionH relativeFrom="margin">
                  <wp:align>right</wp:align>
                </wp:positionH>
                <wp:positionV relativeFrom="paragraph">
                  <wp:posOffset>175260</wp:posOffset>
                </wp:positionV>
                <wp:extent cx="2324100" cy="1203960"/>
                <wp:effectExtent l="0" t="0" r="0" b="0"/>
                <wp:wrapSquare wrapText="bothSides"/>
                <wp:docPr id="12" name="Gruppe 12"/>
                <wp:cNvGraphicFramePr/>
                <a:graphic xmlns:a="http://schemas.openxmlformats.org/drawingml/2006/main">
                  <a:graphicData uri="http://schemas.microsoft.com/office/word/2010/wordprocessingGroup">
                    <wpg:wgp>
                      <wpg:cNvGrpSpPr/>
                      <wpg:grpSpPr>
                        <a:xfrm>
                          <a:off x="0" y="0"/>
                          <a:ext cx="2324100" cy="1203960"/>
                          <a:chOff x="0" y="0"/>
                          <a:chExt cx="2324100" cy="1203960"/>
                        </a:xfrm>
                      </wpg:grpSpPr>
                      <wps:wsp>
                        <wps:cNvPr id="8" name="Tekstfelt 8"/>
                        <wps:cNvSpPr txBox="1"/>
                        <wps:spPr>
                          <a:xfrm>
                            <a:off x="0" y="937260"/>
                            <a:ext cx="2324100" cy="266700"/>
                          </a:xfrm>
                          <a:prstGeom prst="rect">
                            <a:avLst/>
                          </a:prstGeom>
                          <a:solidFill>
                            <a:prstClr val="white"/>
                          </a:solidFill>
                          <a:ln>
                            <a:noFill/>
                          </a:ln>
                        </wps:spPr>
                        <wps:txbx>
                          <w:txbxContent>
                            <w:p w14:paraId="24A9D801" w14:textId="2D337429" w:rsidR="0050114A" w:rsidRPr="009C5D94" w:rsidRDefault="0050114A" w:rsidP="0050114A">
                              <w:pPr>
                                <w:pStyle w:val="Billedtekst"/>
                                <w:rPr>
                                  <w:noProof/>
                                </w:rPr>
                              </w:pPr>
                              <w:r>
                                <w:t xml:space="preserve">Figur </w:t>
                              </w:r>
                              <w:r>
                                <w:fldChar w:fldCharType="begin"/>
                              </w:r>
                              <w:r>
                                <w:instrText>SEQ Figur \* ARABIC</w:instrText>
                              </w:r>
                              <w:r>
                                <w:fldChar w:fldCharType="separate"/>
                              </w:r>
                              <w:r w:rsidR="002A52E0">
                                <w:rPr>
                                  <w:noProof/>
                                </w:rPr>
                                <w:t>2</w:t>
                              </w:r>
                              <w:r>
                                <w:fldChar w:fldCharType="end"/>
                              </w:r>
                              <w:r>
                                <w:t>: princip om de 3 parter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 name="Kombinationstegning: figur 11"/>
                        <wps:cNvSpPr/>
                        <wps:spPr>
                          <a:xfrm>
                            <a:off x="1066800" y="0"/>
                            <a:ext cx="279213" cy="366809"/>
                          </a:xfrm>
                          <a:custGeom>
                            <a:avLst/>
                            <a:gdLst>
                              <a:gd name="connsiteX0" fmla="*/ 245533 w 481587"/>
                              <a:gd name="connsiteY0" fmla="*/ 0 h 456828"/>
                              <a:gd name="connsiteX1" fmla="*/ 474133 w 481587"/>
                              <a:gd name="connsiteY1" fmla="*/ 402166 h 456828"/>
                              <a:gd name="connsiteX2" fmla="*/ 0 w 481587"/>
                              <a:gd name="connsiteY2" fmla="*/ 452966 h 456828"/>
                              <a:gd name="connsiteX3" fmla="*/ 0 w 481587"/>
                              <a:gd name="connsiteY3" fmla="*/ 452966 h 456828"/>
                              <a:gd name="connsiteX0" fmla="*/ 2694069 w 2700875"/>
                              <a:gd name="connsiteY0" fmla="*/ 0 h 363391"/>
                              <a:gd name="connsiteX1" fmla="*/ 474133 w 2700875"/>
                              <a:gd name="connsiteY1" fmla="*/ 312024 h 363391"/>
                              <a:gd name="connsiteX2" fmla="*/ 0 w 2700875"/>
                              <a:gd name="connsiteY2" fmla="*/ 362824 h 363391"/>
                              <a:gd name="connsiteX3" fmla="*/ 0 w 2700875"/>
                              <a:gd name="connsiteY3" fmla="*/ 362824 h 363391"/>
                              <a:gd name="connsiteX0" fmla="*/ 2694069 w 3408310"/>
                              <a:gd name="connsiteY0" fmla="*/ 0 h 362824"/>
                              <a:gd name="connsiteX1" fmla="*/ 3284292 w 3408310"/>
                              <a:gd name="connsiteY1" fmla="*/ 199420 h 362824"/>
                              <a:gd name="connsiteX2" fmla="*/ 0 w 3408310"/>
                              <a:gd name="connsiteY2" fmla="*/ 362824 h 362824"/>
                              <a:gd name="connsiteX3" fmla="*/ 0 w 3408310"/>
                              <a:gd name="connsiteY3" fmla="*/ 362824 h 362824"/>
                              <a:gd name="connsiteX0" fmla="*/ 2697495 w 3411736"/>
                              <a:gd name="connsiteY0" fmla="*/ 17231 h 385952"/>
                              <a:gd name="connsiteX1" fmla="*/ 3287718 w 3411736"/>
                              <a:gd name="connsiteY1" fmla="*/ 216651 h 385952"/>
                              <a:gd name="connsiteX2" fmla="*/ 3426 w 3411736"/>
                              <a:gd name="connsiteY2" fmla="*/ 380055 h 385952"/>
                              <a:gd name="connsiteX3" fmla="*/ 2717751 w 3411736"/>
                              <a:gd name="connsiteY3" fmla="*/ 0 h 385952"/>
                              <a:gd name="connsiteX0" fmla="*/ 428821 w 1019220"/>
                              <a:gd name="connsiteY0" fmla="*/ 17231 h 294695"/>
                              <a:gd name="connsiteX1" fmla="*/ 1019044 w 1019220"/>
                              <a:gd name="connsiteY1" fmla="*/ 216651 h 294695"/>
                              <a:gd name="connsiteX2" fmla="*/ 365569 w 1019220"/>
                              <a:gd name="connsiteY2" fmla="*/ 283446 h 294695"/>
                              <a:gd name="connsiteX3" fmla="*/ 449077 w 1019220"/>
                              <a:gd name="connsiteY3" fmla="*/ 0 h 294695"/>
                              <a:gd name="connsiteX0" fmla="*/ 428821 w 1026104"/>
                              <a:gd name="connsiteY0" fmla="*/ 17231 h 292685"/>
                              <a:gd name="connsiteX1" fmla="*/ 695116 w 1026104"/>
                              <a:gd name="connsiteY1" fmla="*/ 144769 h 292685"/>
                              <a:gd name="connsiteX2" fmla="*/ 1019044 w 1026104"/>
                              <a:gd name="connsiteY2" fmla="*/ 216651 h 292685"/>
                              <a:gd name="connsiteX3" fmla="*/ 365569 w 1026104"/>
                              <a:gd name="connsiteY3" fmla="*/ 283446 h 292685"/>
                              <a:gd name="connsiteX4" fmla="*/ 449077 w 1026104"/>
                              <a:gd name="connsiteY4" fmla="*/ 0 h 292685"/>
                              <a:gd name="connsiteX0" fmla="*/ 428821 w 1021178"/>
                              <a:gd name="connsiteY0" fmla="*/ 17231 h 292601"/>
                              <a:gd name="connsiteX1" fmla="*/ 570210 w 1021178"/>
                              <a:gd name="connsiteY1" fmla="*/ 151208 h 292601"/>
                              <a:gd name="connsiteX2" fmla="*/ 1019044 w 1021178"/>
                              <a:gd name="connsiteY2" fmla="*/ 216651 h 292601"/>
                              <a:gd name="connsiteX3" fmla="*/ 365569 w 1021178"/>
                              <a:gd name="connsiteY3" fmla="*/ 283446 h 292601"/>
                              <a:gd name="connsiteX4" fmla="*/ 449077 w 1021178"/>
                              <a:gd name="connsiteY4" fmla="*/ 0 h 292601"/>
                              <a:gd name="connsiteX0" fmla="*/ 409309 w 600018"/>
                              <a:gd name="connsiteY0" fmla="*/ 17231 h 302173"/>
                              <a:gd name="connsiteX1" fmla="*/ 550698 w 600018"/>
                              <a:gd name="connsiteY1" fmla="*/ 151208 h 302173"/>
                              <a:gd name="connsiteX2" fmla="*/ 541511 w 600018"/>
                              <a:gd name="connsiteY2" fmla="*/ 261716 h 302173"/>
                              <a:gd name="connsiteX3" fmla="*/ 346057 w 600018"/>
                              <a:gd name="connsiteY3" fmla="*/ 283446 h 302173"/>
                              <a:gd name="connsiteX4" fmla="*/ 429565 w 600018"/>
                              <a:gd name="connsiteY4" fmla="*/ 0 h 302173"/>
                              <a:gd name="connsiteX0" fmla="*/ 409309 w 565558"/>
                              <a:gd name="connsiteY0" fmla="*/ 17231 h 303061"/>
                              <a:gd name="connsiteX1" fmla="*/ 496586 w 565558"/>
                              <a:gd name="connsiteY1" fmla="*/ 125464 h 303061"/>
                              <a:gd name="connsiteX2" fmla="*/ 541511 w 565558"/>
                              <a:gd name="connsiteY2" fmla="*/ 261716 h 303061"/>
                              <a:gd name="connsiteX3" fmla="*/ 346057 w 565558"/>
                              <a:gd name="connsiteY3" fmla="*/ 283446 h 303061"/>
                              <a:gd name="connsiteX4" fmla="*/ 429565 w 565558"/>
                              <a:gd name="connsiteY4" fmla="*/ 0 h 303061"/>
                              <a:gd name="connsiteX0" fmla="*/ 409309 w 542190"/>
                              <a:gd name="connsiteY0" fmla="*/ 17231 h 303061"/>
                              <a:gd name="connsiteX1" fmla="*/ 541511 w 542190"/>
                              <a:gd name="connsiteY1" fmla="*/ 261716 h 303061"/>
                              <a:gd name="connsiteX2" fmla="*/ 346057 w 542190"/>
                              <a:gd name="connsiteY2" fmla="*/ 283446 h 303061"/>
                              <a:gd name="connsiteX3" fmla="*/ 429565 w 542190"/>
                              <a:gd name="connsiteY3" fmla="*/ 0 h 303061"/>
                              <a:gd name="connsiteX0" fmla="*/ 427142 w 561554"/>
                              <a:gd name="connsiteY0" fmla="*/ 17231 h 298733"/>
                              <a:gd name="connsiteX1" fmla="*/ 559344 w 561554"/>
                              <a:gd name="connsiteY1" fmla="*/ 261716 h 298733"/>
                              <a:gd name="connsiteX2" fmla="*/ 305590 w 561554"/>
                              <a:gd name="connsiteY2" fmla="*/ 270577 h 298733"/>
                              <a:gd name="connsiteX3" fmla="*/ 447398 w 561554"/>
                              <a:gd name="connsiteY3" fmla="*/ 0 h 298733"/>
                              <a:gd name="connsiteX0" fmla="*/ 443798 w 562466"/>
                              <a:gd name="connsiteY0" fmla="*/ 10797 h 299088"/>
                              <a:gd name="connsiteX1" fmla="*/ 559344 w 562466"/>
                              <a:gd name="connsiteY1" fmla="*/ 261716 h 299088"/>
                              <a:gd name="connsiteX2" fmla="*/ 305590 w 562466"/>
                              <a:gd name="connsiteY2" fmla="*/ 270577 h 299088"/>
                              <a:gd name="connsiteX3" fmla="*/ 447398 w 562466"/>
                              <a:gd name="connsiteY3" fmla="*/ 0 h 299088"/>
                              <a:gd name="connsiteX0" fmla="*/ 350472 w 469140"/>
                              <a:gd name="connsiteY0" fmla="*/ 10797 h 294575"/>
                              <a:gd name="connsiteX1" fmla="*/ 466018 w 469140"/>
                              <a:gd name="connsiteY1" fmla="*/ 261716 h 294575"/>
                              <a:gd name="connsiteX2" fmla="*/ 212264 w 469140"/>
                              <a:gd name="connsiteY2" fmla="*/ 270577 h 294575"/>
                              <a:gd name="connsiteX3" fmla="*/ 2409 w 469140"/>
                              <a:gd name="connsiteY3" fmla="*/ 67559 h 294575"/>
                              <a:gd name="connsiteX4" fmla="*/ 354072 w 469140"/>
                              <a:gd name="connsiteY4" fmla="*/ 0 h 294575"/>
                              <a:gd name="connsiteX0" fmla="*/ 155865 w 274533"/>
                              <a:gd name="connsiteY0" fmla="*/ 10797 h 289552"/>
                              <a:gd name="connsiteX1" fmla="*/ 271411 w 274533"/>
                              <a:gd name="connsiteY1" fmla="*/ 261716 h 289552"/>
                              <a:gd name="connsiteX2" fmla="*/ 17657 w 274533"/>
                              <a:gd name="connsiteY2" fmla="*/ 270577 h 289552"/>
                              <a:gd name="connsiteX3" fmla="*/ 36854 w 274533"/>
                              <a:gd name="connsiteY3" fmla="*/ 148044 h 289552"/>
                              <a:gd name="connsiteX4" fmla="*/ 159465 w 274533"/>
                              <a:gd name="connsiteY4" fmla="*/ 0 h 289552"/>
                              <a:gd name="connsiteX0" fmla="*/ 155865 w 274533"/>
                              <a:gd name="connsiteY0" fmla="*/ 0 h 278755"/>
                              <a:gd name="connsiteX1" fmla="*/ 271411 w 274533"/>
                              <a:gd name="connsiteY1" fmla="*/ 250919 h 278755"/>
                              <a:gd name="connsiteX2" fmla="*/ 17657 w 274533"/>
                              <a:gd name="connsiteY2" fmla="*/ 259780 h 278755"/>
                              <a:gd name="connsiteX3" fmla="*/ 36854 w 274533"/>
                              <a:gd name="connsiteY3" fmla="*/ 137247 h 278755"/>
                              <a:gd name="connsiteX4" fmla="*/ 134450 w 274533"/>
                              <a:gd name="connsiteY4" fmla="*/ 11723 h 278755"/>
                              <a:gd name="connsiteX0" fmla="*/ 155865 w 274533"/>
                              <a:gd name="connsiteY0" fmla="*/ 0 h 278755"/>
                              <a:gd name="connsiteX1" fmla="*/ 271411 w 274533"/>
                              <a:gd name="connsiteY1" fmla="*/ 250919 h 278755"/>
                              <a:gd name="connsiteX2" fmla="*/ 17657 w 274533"/>
                              <a:gd name="connsiteY2" fmla="*/ 259780 h 278755"/>
                              <a:gd name="connsiteX3" fmla="*/ 36854 w 274533"/>
                              <a:gd name="connsiteY3" fmla="*/ 137247 h 278755"/>
                              <a:gd name="connsiteX4" fmla="*/ 146958 w 274533"/>
                              <a:gd name="connsiteY4" fmla="*/ 18165 h 278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533" h="278755">
                                <a:moveTo>
                                  <a:pt x="155865" y="0"/>
                                </a:moveTo>
                                <a:cubicBezTo>
                                  <a:pt x="183407" y="50934"/>
                                  <a:pt x="294446" y="207622"/>
                                  <a:pt x="271411" y="250919"/>
                                </a:cubicBezTo>
                                <a:cubicBezTo>
                                  <a:pt x="248376" y="294216"/>
                                  <a:pt x="56750" y="278725"/>
                                  <a:pt x="17657" y="259780"/>
                                </a:cubicBezTo>
                                <a:cubicBezTo>
                                  <a:pt x="-21436" y="240835"/>
                                  <a:pt x="13219" y="182343"/>
                                  <a:pt x="36854" y="137247"/>
                                </a:cubicBezTo>
                                <a:cubicBezTo>
                                  <a:pt x="60489" y="92151"/>
                                  <a:pt x="88348" y="29425"/>
                                  <a:pt x="146958" y="18165"/>
                                </a:cubicBezTo>
                              </a:path>
                            </a:pathLst>
                          </a:custGeom>
                          <a:pattFill prst="wdUpDiag">
                            <a:fgClr>
                              <a:schemeClr val="accent3">
                                <a:lumMod val="7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7326E" id="Gruppe 12" o:spid="_x0000_s1027" style="position:absolute;left:0;text-align:left;margin-left:131.8pt;margin-top:13.8pt;width:183pt;height:94.8pt;z-index:251658243;mso-position-horizontal:right;mso-position-horizontal-relative:margin" coordsize="23241,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">
                <v:shape id="Tekstfelt 8" o:spid="_x0000_s1028" type="#_x0000_t202" style="position:absolute;top:9372;width:232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24A9D801" w14:textId="2D337429" w:rsidR="0050114A" w:rsidRPr="009C5D94" w:rsidRDefault="0050114A" w:rsidP="0050114A">
                        <w:pPr>
                          <w:pStyle w:val="Billedtekst"/>
                          <w:rPr>
                            <w:noProof/>
                          </w:rPr>
                        </w:pPr>
                        <w:r>
                          <w:t xml:space="preserve">Figur </w:t>
                        </w:r>
                        <w:r>
                          <w:fldChar w:fldCharType="begin"/>
                        </w:r>
                        <w:r>
                          <w:instrText>SEQ Figur \* ARABIC</w:instrText>
                        </w:r>
                        <w:r>
                          <w:fldChar w:fldCharType="separate"/>
                        </w:r>
                        <w:r w:rsidR="002A52E0">
                          <w:rPr>
                            <w:noProof/>
                          </w:rPr>
                          <w:t>2</w:t>
                        </w:r>
                        <w:r>
                          <w:fldChar w:fldCharType="end"/>
                        </w:r>
                        <w:r>
                          <w:t>: princip om de 3 parter</w:t>
                        </w:r>
                      </w:p>
                    </w:txbxContent>
                  </v:textbox>
                </v:shape>
                <v:shape id="Kombinationstegning: figur 11" o:spid="_x0000_s1029" style="position:absolute;left:10668;width:2792;height:3668;visibility:visible;mso-wrap-style:square;v-text-anchor:middle" coordsize="274533,27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" path="m155865,v27542,50934,138581,207622,115546,250919c248376,294216,56750,278725,17657,259780,-21436,240835,13219,182343,36854,137247,60489,92151,88348,29425,146958,18165e" fillcolor="#1d99a0 [2406]" stroked="f" strokeweight="1pt">
                  <v:fill r:id="rId20" o:title="" color2="white [3212]" type="pattern"/>
                  <v:stroke joinstyle="miter"/>
                  <v:path arrowok="t" o:connecttype="custom" o:connectlocs="158522,0;276038,330180;17958,341840;37482,180601;149463,23903" o:connectangles="0,0,0,0,0"/>
                </v:shape>
                <w10:wrap type="square" anchorx="margin"/>
              </v:group>
            </w:pict>
          </mc:Fallback>
        </mc:AlternateContent>
      </w:r>
      <w:r>
        <w:t xml:space="preserve">Metoden handler om, at kun der hvor </w:t>
      </w:r>
      <w:r w:rsidR="00904512">
        <w:t xml:space="preserve">de 3 parter er i dialog med hinanden og begynder at udveksle synspunkter og holdninger, </w:t>
      </w:r>
      <w:r w:rsidR="002525F1">
        <w:t>kan man virkelig rykke på adfærden</w:t>
      </w:r>
      <w:r w:rsidR="00614F3B">
        <w:t xml:space="preserve"> og</w:t>
      </w:r>
      <w:r w:rsidR="00BE10E3">
        <w:t xml:space="preserve"> ændringer vil </w:t>
      </w:r>
      <w:r w:rsidR="004562A6">
        <w:t xml:space="preserve">ske. </w:t>
      </w:r>
    </w:p>
    <w:p w14:paraId="4B8E40BD" w14:textId="649945D0" w:rsidR="002B5AE7" w:rsidRDefault="0EBC5D62" w:rsidP="00287E3F">
      <w:pPr>
        <w:jc w:val="both"/>
      </w:pPr>
      <w:r>
        <w:t>En anden del af metoden handler om samtalen</w:t>
      </w:r>
      <w:r w:rsidR="4322F1C8">
        <w:t xml:space="preserve"> som redskab. </w:t>
      </w:r>
      <w:r w:rsidR="2E2AFA87">
        <w:t xml:space="preserve">Samtalen i denne metode er ikke et fokusgruppe-interview med en fast struktur og faste spørgsmål. Det er ikke et borgermøde hvor kommunen stiller op og fortæller noget og </w:t>
      </w:r>
      <w:r w:rsidR="00676E8D">
        <w:t>hvor</w:t>
      </w:r>
      <w:r w:rsidR="2E2AFA87">
        <w:t xml:space="preserve"> der er mulighed for stille (kritiske) spørgsmål. Det er ikke en høring hvor det er muligt at fortælle sin mening om et projekt og kommunen</w:t>
      </w:r>
      <w:r w:rsidR="00D3579B">
        <w:t xml:space="preserve"> efterfølgende </w:t>
      </w:r>
      <w:r w:rsidR="2E2AFA87">
        <w:t xml:space="preserve">vurdere om det skal med eller ej. Det er heller ikke en kommunal myndighedshandling (tilsyn, behandling af klage eller ansøgning). </w:t>
      </w:r>
      <w:r w:rsidR="2CCA680F">
        <w:t>Det er ikke et møde med en fast dagsorden</w:t>
      </w:r>
      <w:r w:rsidR="4DB5D412">
        <w:t xml:space="preserve">, hvor der forventes et bestemt resultat. </w:t>
      </w:r>
    </w:p>
    <w:p w14:paraId="22DF748F" w14:textId="07B7222A" w:rsidR="004B5CDA" w:rsidRDefault="4DB5D412" w:rsidP="00287E3F">
      <w:pPr>
        <w:jc w:val="both"/>
      </w:pPr>
      <w:r>
        <w:t>Men hvad er samtalen så?</w:t>
      </w:r>
      <w:r w:rsidR="149EC1A4">
        <w:t xml:space="preserve"> </w:t>
      </w:r>
    </w:p>
    <w:p w14:paraId="622212C9" w14:textId="3C585BAD" w:rsidR="004B5CDA" w:rsidRDefault="149EC1A4" w:rsidP="00287E3F">
      <w:pPr>
        <w:jc w:val="both"/>
      </w:pPr>
      <w:r>
        <w:t>Samtalen er det sted man mødes og har en dialog, to eller tre parter, ud fra et givet tema, her klima</w:t>
      </w:r>
      <w:r w:rsidR="6DBCAC82">
        <w:t xml:space="preserve">. Man </w:t>
      </w:r>
      <w:r w:rsidR="566F9AF4">
        <w:t>noterer</w:t>
      </w:r>
      <w:r w:rsidR="6DBCAC82">
        <w:t xml:space="preserve"> måske lidt undervejs, tager et billede eller to</w:t>
      </w:r>
      <w:r w:rsidR="566F9AF4">
        <w:t>, men først og fremmest snakker man</w:t>
      </w:r>
      <w:r w:rsidR="11F0F686">
        <w:t xml:space="preserve"> og man lærer</w:t>
      </w:r>
      <w:r w:rsidR="624F2B7E">
        <w:t xml:space="preserve">. At vi nogle gange har arbejdet med to parter og ikke tre parter har været </w:t>
      </w:r>
      <w:r w:rsidR="108495A4">
        <w:t>for at lære/ teste og for at gøre det nærværende.</w:t>
      </w:r>
    </w:p>
    <w:p w14:paraId="4E4F1938" w14:textId="36564D27" w:rsidR="00494809" w:rsidRDefault="354C4F0B" w:rsidP="00287E3F">
      <w:pPr>
        <w:jc w:val="both"/>
      </w:pPr>
      <w:r>
        <w:t>Hvor er det så, at man har denne samtale?</w:t>
      </w:r>
    </w:p>
    <w:p w14:paraId="1F64A159" w14:textId="24C1BF6F" w:rsidR="00494809" w:rsidRDefault="354C4F0B" w:rsidP="00287E3F">
      <w:pPr>
        <w:jc w:val="both"/>
      </w:pPr>
      <w:r>
        <w:t xml:space="preserve"> Det er omkring middagsbordet. </w:t>
      </w:r>
      <w:r w:rsidR="2B39CB8B">
        <w:t>Stifter af Sustainia Erik Rasmussen</w:t>
      </w:r>
      <w:r w:rsidR="7AA1A0DA">
        <w:t xml:space="preserve"> har et mantra om, at </w:t>
      </w:r>
      <w:r w:rsidR="5AF4233A">
        <w:t>de vigtigste beslutninger træffes ved middagsbordet</w:t>
      </w:r>
      <w:r w:rsidR="6D89FEB2">
        <w:t xml:space="preserve"> og </w:t>
      </w:r>
      <w:r w:rsidR="6E39EBE1">
        <w:t>bliver der ikke snakket om det ved middagsbordet eksisterer det ikke. Derfor har udgangspunktet været at man mødes omkring et målti</w:t>
      </w:r>
      <w:r w:rsidR="5DFCC852">
        <w:t>d mad.</w:t>
      </w:r>
    </w:p>
    <w:p w14:paraId="5337009C" w14:textId="37D9D905" w:rsidR="00833975" w:rsidRDefault="5DB9A725" w:rsidP="00287E3F">
      <w:pPr>
        <w:jc w:val="both"/>
      </w:pPr>
      <w:r>
        <w:t xml:space="preserve">Samtalerne </w:t>
      </w:r>
      <w:r w:rsidR="3A267E5E">
        <w:t>er kendt under navne som: middagsbordssamtale, tre-partssamtale, klimasamtale</w:t>
      </w:r>
      <w:r w:rsidR="519CF3F4">
        <w:t>, familiesamtale, erhvervssamtale</w:t>
      </w:r>
    </w:p>
    <w:p w14:paraId="12826624" w14:textId="163DB199" w:rsidR="00494809" w:rsidRDefault="00833975" w:rsidP="00287E3F">
      <w:pPr>
        <w:jc w:val="both"/>
      </w:pPr>
      <w:r>
        <w:t xml:space="preserve">Herunder redegøres der lidt for de typer af samtaler som har været afholdt, og </w:t>
      </w:r>
      <w:r w:rsidR="00DC13EA">
        <w:t>hvordan der har været arbejdet med form, proces og resultater.</w:t>
      </w:r>
    </w:p>
    <w:p w14:paraId="2195D6D6" w14:textId="505FFE7B" w:rsidR="006B5809" w:rsidRDefault="006B5809" w:rsidP="00287E3F">
      <w:pPr>
        <w:pStyle w:val="Overskrift3"/>
        <w:jc w:val="both"/>
      </w:pPr>
      <w:bookmarkStart w:id="4" w:name="_Toc106286679"/>
      <w:r w:rsidRPr="009813B6">
        <w:t>Familie</w:t>
      </w:r>
      <w:r>
        <w:t xml:space="preserve"> samtaler:</w:t>
      </w:r>
      <w:bookmarkEnd w:id="4"/>
    </w:p>
    <w:p w14:paraId="38D93590" w14:textId="3DD7EB43" w:rsidR="006C65C4" w:rsidRDefault="006C65C4" w:rsidP="00287E3F">
      <w:pPr>
        <w:pStyle w:val="Overskrift4"/>
        <w:jc w:val="both"/>
      </w:pPr>
      <w:r>
        <w:t>Invitationen</w:t>
      </w:r>
    </w:p>
    <w:p w14:paraId="4DB3E3D2" w14:textId="1E1CF319" w:rsidR="004D0BBC" w:rsidRDefault="004D5201" w:rsidP="00287E3F">
      <w:pPr>
        <w:jc w:val="both"/>
      </w:pPr>
      <w:r>
        <w:t>Vi ville gerne tæt på familierne,</w:t>
      </w:r>
      <w:r w:rsidR="00E77D02">
        <w:t xml:space="preserve"> høre</w:t>
      </w:r>
      <w:r>
        <w:t xml:space="preserve"> hvad er det der snakkes om ved middagsbordene rundt omkring i Hjørring Kommune.</w:t>
      </w:r>
      <w:r w:rsidR="007E0E4E">
        <w:t xml:space="preserve"> </w:t>
      </w:r>
      <w:hyperlink r:id="rId21" w:history="1">
        <w:r w:rsidR="007E0E4E" w:rsidRPr="00A76B54">
          <w:rPr>
            <w:rStyle w:val="Hyperlink"/>
          </w:rPr>
          <w:t xml:space="preserve">Derfor bad vi vores politikere om at </w:t>
        </w:r>
        <w:r w:rsidR="00A94B20" w:rsidRPr="00A76B54">
          <w:rPr>
            <w:rStyle w:val="Hyperlink"/>
          </w:rPr>
          <w:t xml:space="preserve">sende en invitation ud til kommunens borgere om at invitere dem </w:t>
        </w:r>
        <w:r w:rsidR="00BE6CF2" w:rsidRPr="00A76B54">
          <w:rPr>
            <w:rStyle w:val="Hyperlink"/>
          </w:rPr>
          <w:t>på middag.</w:t>
        </w:r>
      </w:hyperlink>
      <w:r w:rsidR="00CF6480">
        <w:t xml:space="preserve"> </w:t>
      </w:r>
    </w:p>
    <w:p w14:paraId="2CDE5179" w14:textId="219B468E" w:rsidR="00CF6480" w:rsidRDefault="00CF6480" w:rsidP="00287E3F">
      <w:pPr>
        <w:jc w:val="both"/>
      </w:pPr>
      <w:r>
        <w:t xml:space="preserve">Der blev optaget </w:t>
      </w:r>
      <w:r w:rsidR="009B14F8">
        <w:t>to videoer hvo</w:t>
      </w:r>
      <w:r w:rsidR="00794FCE">
        <w:t xml:space="preserve">r </w:t>
      </w:r>
      <w:r w:rsidR="009B14F8">
        <w:t>politikere</w:t>
      </w:r>
      <w:r w:rsidR="000C3437">
        <w:t xml:space="preserve"> </w:t>
      </w:r>
      <w:r w:rsidR="00FE76B1">
        <w:t>fortalte om konceptet og opfordrede familier til at inviterede dem på aftensmad.</w:t>
      </w:r>
      <w:r w:rsidR="007C6522">
        <w:t xml:space="preserve"> Videoerne blev lagt op hjemmesiden</w:t>
      </w:r>
      <w:r w:rsidR="00EB47CE">
        <w:t xml:space="preserve"> og på </w:t>
      </w:r>
      <w:r w:rsidR="00741F4F">
        <w:t>F</w:t>
      </w:r>
      <w:r w:rsidR="00EB47CE">
        <w:t xml:space="preserve">acebook. </w:t>
      </w:r>
      <w:r w:rsidR="00E624CA">
        <w:t>Invitationerne væltede ikke ligefrem ind</w:t>
      </w:r>
      <w:r w:rsidR="001A2E50">
        <w:t xml:space="preserve">, </w:t>
      </w:r>
      <w:r w:rsidR="00B00A19">
        <w:t xml:space="preserve">en medvirkende årsag hertil er nok </w:t>
      </w:r>
      <w:r w:rsidR="00E92B16">
        <w:t>tidspunktet</w:t>
      </w:r>
      <w:r w:rsidR="00FA0C93">
        <w:t>. O</w:t>
      </w:r>
      <w:r w:rsidR="001A2E50">
        <w:t>pfordringerne blev sendt ud i foråret 2021</w:t>
      </w:r>
      <w:r w:rsidR="00AA1A6B">
        <w:t xml:space="preserve">, mens </w:t>
      </w:r>
      <w:r w:rsidR="00CF1FB0">
        <w:lastRenderedPageBreak/>
        <w:t xml:space="preserve">Corona stadig var </w:t>
      </w:r>
      <w:r w:rsidR="00755934">
        <w:t>ret aktiv.</w:t>
      </w:r>
      <w:r w:rsidR="00E624CA">
        <w:t xml:space="preserve"> Men efter lidt </w:t>
      </w:r>
      <w:r w:rsidR="00755934">
        <w:t>benarbejde</w:t>
      </w:r>
      <w:r w:rsidR="001A2E50">
        <w:t xml:space="preserve"> </w:t>
      </w:r>
      <w:r w:rsidR="00755934">
        <w:t xml:space="preserve">fandt vi tre familier der hver især inviterede </w:t>
      </w:r>
      <w:r w:rsidR="009C7EAA">
        <w:t xml:space="preserve">to </w:t>
      </w:r>
      <w:r w:rsidR="00755934">
        <w:t xml:space="preserve">politikere </w:t>
      </w:r>
      <w:r w:rsidR="009C7EAA">
        <w:t xml:space="preserve">til dialog og </w:t>
      </w:r>
      <w:r w:rsidR="00755934">
        <w:t xml:space="preserve">aftensmad. </w:t>
      </w:r>
    </w:p>
    <w:p w14:paraId="1F70F222" w14:textId="5CEE780C" w:rsidR="00E8280E" w:rsidRDefault="51D0B79B" w:rsidP="00287E3F">
      <w:pPr>
        <w:jc w:val="both"/>
      </w:pPr>
      <w:r>
        <w:t>Deltagerne i samtalen var, udover familien, to politikere</w:t>
      </w:r>
      <w:r w:rsidR="42B4819D">
        <w:t xml:space="preserve"> – en fra</w:t>
      </w:r>
      <w:r w:rsidR="52D5F03E">
        <w:t xml:space="preserve"> hver</w:t>
      </w:r>
      <w:r w:rsidR="42B4819D">
        <w:t xml:space="preserve"> </w:t>
      </w:r>
      <w:r w:rsidR="52D5F03E">
        <w:t>side af salen</w:t>
      </w:r>
      <w:r w:rsidR="42B4819D">
        <w:t xml:space="preserve"> - </w:t>
      </w:r>
      <w:r w:rsidR="52D5F03E">
        <w:t>og en medarbejder fra Teknik og Miljø.</w:t>
      </w:r>
    </w:p>
    <w:p w14:paraId="6B08C67E" w14:textId="56048C6B" w:rsidR="00780BF3" w:rsidRDefault="00780BF3" w:rsidP="00287E3F">
      <w:pPr>
        <w:pStyle w:val="Overskrift4"/>
        <w:jc w:val="both"/>
      </w:pPr>
      <w:r>
        <w:t>Rammerne for samtalerne</w:t>
      </w:r>
    </w:p>
    <w:p w14:paraId="3A851721" w14:textId="1537D91C" w:rsidR="00F47F56" w:rsidRDefault="00D7702C" w:rsidP="00287E3F">
      <w:pPr>
        <w:jc w:val="both"/>
      </w:pPr>
      <w:r>
        <w:t xml:space="preserve">Som tidligere nævnt var omdrejningspunktet samtalen, i en </w:t>
      </w:r>
      <w:r w:rsidR="00B97425">
        <w:t>uformel form. Samtalen fore</w:t>
      </w:r>
      <w:r w:rsidR="008D416A">
        <w:t>gik ved</w:t>
      </w:r>
      <w:r w:rsidR="00B97425">
        <w:t xml:space="preserve"> middagsbordet. Familien var i vante rammer. Det var de to politikere som var på udebane. </w:t>
      </w:r>
      <w:r w:rsidR="009A4949">
        <w:t xml:space="preserve">Rammen for mødet var klimaet. Der var som udgangspunkt ingen styring af </w:t>
      </w:r>
      <w:r w:rsidR="00F47F56">
        <w:t>samtale</w:t>
      </w:r>
      <w:r w:rsidR="00DD7807">
        <w:t>n.</w:t>
      </w:r>
    </w:p>
    <w:p w14:paraId="49805834" w14:textId="06BC0CE6" w:rsidR="00DD7807" w:rsidRDefault="00DD7807" w:rsidP="00287E3F">
      <w:pPr>
        <w:jc w:val="both"/>
      </w:pPr>
      <w:r>
        <w:t xml:space="preserve">Og dog var der lidt styring. Inden samtalen </w:t>
      </w:r>
      <w:r w:rsidR="002A6D3B">
        <w:t>fik familien et tilbud om at få udarbejdet en klimaprofil</w:t>
      </w:r>
      <w:r w:rsidR="008D1700">
        <w:t xml:space="preserve">. Klimaprofilen blev </w:t>
      </w:r>
      <w:r w:rsidR="00EE634A">
        <w:t>udarbejdet</w:t>
      </w:r>
      <w:r w:rsidR="008D1700">
        <w:t xml:space="preserve"> af </w:t>
      </w:r>
      <w:hyperlink r:id="rId22">
        <w:r w:rsidR="008D1700" w:rsidRPr="0DB025AF">
          <w:rPr>
            <w:rStyle w:val="Hyperlink"/>
          </w:rPr>
          <w:t>Transition</w:t>
        </w:r>
      </w:hyperlink>
      <w:r w:rsidR="007A2475">
        <w:t xml:space="preserve"> og indeholdt en </w:t>
      </w:r>
      <w:r w:rsidR="00A42139" w:rsidRPr="00A42139">
        <w:t>CO</w:t>
      </w:r>
      <w:r w:rsidR="00A42139" w:rsidRPr="00A42139">
        <w:rPr>
          <w:vertAlign w:val="subscript"/>
        </w:rPr>
        <w:t>2</w:t>
      </w:r>
      <w:r w:rsidR="00A42139">
        <w:t xml:space="preserve"> </w:t>
      </w:r>
      <w:r w:rsidR="007A2475" w:rsidRPr="00A42139">
        <w:t>kortlægning</w:t>
      </w:r>
      <w:r w:rsidR="007A2475">
        <w:t xml:space="preserve"> af familiens mad</w:t>
      </w:r>
      <w:r w:rsidR="00A42139">
        <w:t>, transport, rejser og bolig</w:t>
      </w:r>
      <w:r w:rsidR="00EE634A">
        <w:t xml:space="preserve">. </w:t>
      </w:r>
      <w:r w:rsidR="00CB26FE">
        <w:t xml:space="preserve">Se </w:t>
      </w:r>
      <w:r w:rsidR="00B8695F">
        <w:t>her</w:t>
      </w:r>
      <w:r w:rsidR="00EE634A">
        <w:t xml:space="preserve"> et eksempel på en </w:t>
      </w:r>
      <w:hyperlink r:id="rId23" w:history="1">
        <w:r w:rsidR="00EE634A" w:rsidRPr="0008341B">
          <w:rPr>
            <w:rStyle w:val="Hyperlink"/>
          </w:rPr>
          <w:t>klimaprofil</w:t>
        </w:r>
        <w:r w:rsidR="00251C5D" w:rsidRPr="0008341B">
          <w:rPr>
            <w:rStyle w:val="Hyperlink"/>
          </w:rPr>
          <w:t>.</w:t>
        </w:r>
      </w:hyperlink>
      <w:r w:rsidR="00251C5D">
        <w:t xml:space="preserve"> Klimaprofilen var sammen</w:t>
      </w:r>
      <w:r w:rsidR="005E665F">
        <w:t xml:space="preserve"> med</w:t>
      </w:r>
      <w:r w:rsidR="00251C5D">
        <w:t xml:space="preserve"> </w:t>
      </w:r>
      <w:r w:rsidR="0047248B">
        <w:t xml:space="preserve">nogle få spørgsmål </w:t>
      </w:r>
      <w:r w:rsidR="00F1702B">
        <w:t>et muligt grundlag for samtalen</w:t>
      </w:r>
      <w:r w:rsidR="008E6844">
        <w:t>.</w:t>
      </w:r>
      <w:r w:rsidR="00EA7D95">
        <w:t xml:space="preserve"> For at gøre det let</w:t>
      </w:r>
      <w:r w:rsidR="00326EC1">
        <w:t xml:space="preserve"> og tilgængeligt</w:t>
      </w:r>
      <w:r w:rsidR="00EA7D95">
        <w:t xml:space="preserve"> </w:t>
      </w:r>
      <w:r w:rsidR="00EF4878">
        <w:t xml:space="preserve">var uddrag fra klimaprofilen og </w:t>
      </w:r>
      <w:r w:rsidR="00326EC1">
        <w:t>spørgsmål samlet på den dækkeserviet</w:t>
      </w:r>
      <w:r w:rsidR="001158A2">
        <w:t>. Dækkeserviet</w:t>
      </w:r>
      <w:r w:rsidR="00E85F87">
        <w:t xml:space="preserve">ten, se indsatte figur, </w:t>
      </w:r>
      <w:r w:rsidR="001158A2">
        <w:t>udgjorde dermed et personligt notatark som kunn</w:t>
      </w:r>
      <w:r w:rsidR="00ED4FA8">
        <w:t>e afleveres ved mødets slut.</w:t>
      </w:r>
    </w:p>
    <w:p w14:paraId="34FD43AB" w14:textId="77777777" w:rsidR="00E85F87" w:rsidRDefault="00E85F87" w:rsidP="00287E3F">
      <w:pPr>
        <w:keepNext/>
        <w:jc w:val="both"/>
      </w:pPr>
      <w:r w:rsidRPr="00083DA8">
        <w:rPr>
          <w:noProof/>
        </w:rPr>
        <w:drawing>
          <wp:inline distT="0" distB="0" distL="0" distR="0" wp14:anchorId="3B78662B" wp14:editId="128D9537">
            <wp:extent cx="6120130" cy="43262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326255"/>
                    </a:xfrm>
                    <a:prstGeom prst="rect">
                      <a:avLst/>
                    </a:prstGeom>
                    <a:noFill/>
                    <a:ln>
                      <a:noFill/>
                    </a:ln>
                  </pic:spPr>
                </pic:pic>
              </a:graphicData>
            </a:graphic>
          </wp:inline>
        </w:drawing>
      </w:r>
    </w:p>
    <w:p w14:paraId="37C612F1" w14:textId="6906F00D" w:rsidR="00E85F87" w:rsidRDefault="00E85F87" w:rsidP="00287E3F">
      <w:pPr>
        <w:pStyle w:val="Billedtekst"/>
        <w:jc w:val="both"/>
      </w:pPr>
      <w:r>
        <w:t xml:space="preserve">Figur </w:t>
      </w:r>
      <w:r>
        <w:fldChar w:fldCharType="begin"/>
      </w:r>
      <w:r>
        <w:instrText>SEQ Figur \* ARABIC</w:instrText>
      </w:r>
      <w:r>
        <w:fldChar w:fldCharType="separate"/>
      </w:r>
      <w:r w:rsidR="002A52E0">
        <w:rPr>
          <w:noProof/>
        </w:rPr>
        <w:t>3</w:t>
      </w:r>
      <w:r>
        <w:fldChar w:fldCharType="end"/>
      </w:r>
      <w:r>
        <w:t>: eksempel på dækkeserviet til famliesamtale</w:t>
      </w:r>
    </w:p>
    <w:p w14:paraId="61166506" w14:textId="4380429F" w:rsidR="006C65C4" w:rsidRDefault="008E25E4" w:rsidP="00287E3F">
      <w:pPr>
        <w:jc w:val="both"/>
      </w:pPr>
      <w:r>
        <w:t xml:space="preserve">Der deltog </w:t>
      </w:r>
      <w:r w:rsidR="007B728B">
        <w:t xml:space="preserve">en </w:t>
      </w:r>
      <w:r>
        <w:t>medarbejder fra</w:t>
      </w:r>
      <w:r w:rsidR="0072428D">
        <w:t xml:space="preserve"> </w:t>
      </w:r>
      <w:r w:rsidR="002D57DC">
        <w:t>Hjørring Kommune</w:t>
      </w:r>
      <w:r>
        <w:t xml:space="preserve"> for at understøtte</w:t>
      </w:r>
      <w:r w:rsidR="00125A53">
        <w:t xml:space="preserve"> politikkerne og </w:t>
      </w:r>
      <w:r w:rsidR="00C03067">
        <w:t>eventuelt</w:t>
      </w:r>
      <w:r w:rsidR="00125A53">
        <w:t xml:space="preserve"> </w:t>
      </w:r>
      <w:r w:rsidR="007F3E32">
        <w:t>deltage i samtalen med ’let facilitering</w:t>
      </w:r>
      <w:r w:rsidR="00C03067">
        <w:t>’. Den lette fac</w:t>
      </w:r>
      <w:r w:rsidR="002A57E1">
        <w:t>ilitering handlede ikke om at styre samtalen men</w:t>
      </w:r>
      <w:r w:rsidR="00CE550A">
        <w:t xml:space="preserve"> om</w:t>
      </w:r>
      <w:r w:rsidR="002A57E1">
        <w:t xml:space="preserve"> at </w:t>
      </w:r>
      <w:r w:rsidR="006C65C4">
        <w:t>stille et spørgsmål</w:t>
      </w:r>
      <w:r w:rsidR="00CE550A">
        <w:t xml:space="preserve"> eller to</w:t>
      </w:r>
      <w:r w:rsidR="006C65C4">
        <w:t xml:space="preserve">, hvis det opleves at det kunne gavne samtalen. Det er </w:t>
      </w:r>
      <w:r w:rsidR="0043434F">
        <w:t xml:space="preserve">var </w:t>
      </w:r>
      <w:r w:rsidR="006C65C4">
        <w:t>også ok at ’rette lidt ind’, hvis samtalen bliver alt for byråds-politisk eller samtalen i for lang tid handler om alt muligt andet end</w:t>
      </w:r>
      <w:r w:rsidR="000479CA">
        <w:t xml:space="preserve"> klima</w:t>
      </w:r>
      <w:r w:rsidR="006C65C4">
        <w:t xml:space="preserve">. </w:t>
      </w:r>
    </w:p>
    <w:p w14:paraId="748067FD" w14:textId="42E5C68F" w:rsidR="0072428D" w:rsidRDefault="0043434F" w:rsidP="00287E3F">
      <w:pPr>
        <w:jc w:val="both"/>
      </w:pPr>
      <w:r>
        <w:lastRenderedPageBreak/>
        <w:t>For at hjælpe politikerne blev der afholdt e</w:t>
      </w:r>
      <w:r w:rsidR="007B728B">
        <w:t>t</w:t>
      </w:r>
      <w:r>
        <w:t xml:space="preserve"> kort formøde, hvor konceptet </w:t>
      </w:r>
      <w:r w:rsidR="007B728B">
        <w:t>og mulige spørgsmål blev drøftet. Formødet var typisk under 30 minutter.</w:t>
      </w:r>
    </w:p>
    <w:tbl>
      <w:tblPr>
        <w:tblStyle w:val="Listetabel2-farve6"/>
        <w:tblpPr w:leftFromText="141" w:rightFromText="141" w:vertAnchor="text" w:horzAnchor="margin" w:tblpXSpec="right" w:tblpY="220"/>
        <w:tblW w:w="0" w:type="auto"/>
        <w:tblLook w:val="04A0" w:firstRow="1" w:lastRow="0" w:firstColumn="1" w:lastColumn="0" w:noHBand="0" w:noVBand="1"/>
      </w:tblPr>
      <w:tblGrid>
        <w:gridCol w:w="1838"/>
        <w:gridCol w:w="4399"/>
      </w:tblGrid>
      <w:tr w:rsidR="00BE4B1B" w14:paraId="49595640" w14:textId="77777777" w:rsidTr="00BE4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1EB55B5C" w14:textId="5B7CB45C" w:rsidR="00BE4B1B" w:rsidRPr="00FE735E" w:rsidRDefault="002D57DC" w:rsidP="00BE4B1B">
            <w:pPr>
              <w:jc w:val="both"/>
              <w:rPr>
                <w:b w:val="0"/>
                <w:bCs w:val="0"/>
                <w:sz w:val="18"/>
                <w:szCs w:val="18"/>
              </w:rPr>
            </w:pPr>
            <w:r w:rsidRPr="00FE735E">
              <w:rPr>
                <w:b w:val="0"/>
                <w:bCs w:val="0"/>
                <w:sz w:val="18"/>
                <w:szCs w:val="18"/>
              </w:rPr>
              <w:t>S</w:t>
            </w:r>
            <w:r w:rsidR="00BE4B1B" w:rsidRPr="00FE735E">
              <w:rPr>
                <w:b w:val="0"/>
                <w:bCs w:val="0"/>
                <w:sz w:val="18"/>
                <w:szCs w:val="18"/>
              </w:rPr>
              <w:t>ted</w:t>
            </w:r>
          </w:p>
        </w:tc>
        <w:tc>
          <w:tcPr>
            <w:tcW w:w="4399" w:type="dxa"/>
            <w:tcBorders>
              <w:left w:val="single" w:sz="4" w:space="0" w:color="auto"/>
            </w:tcBorders>
          </w:tcPr>
          <w:p w14:paraId="2E7E9650" w14:textId="77777777" w:rsidR="00BE4B1B" w:rsidRPr="00FE735E" w:rsidRDefault="00BE4B1B" w:rsidP="00BE4B1B">
            <w:pPr>
              <w:jc w:val="both"/>
              <w:cnfStyle w:val="100000000000" w:firstRow="1" w:lastRow="0" w:firstColumn="0" w:lastColumn="0" w:oddVBand="0" w:evenVBand="0" w:oddHBand="0" w:evenHBand="0" w:firstRowFirstColumn="0" w:firstRowLastColumn="0" w:lastRowFirstColumn="0" w:lastRowLastColumn="0"/>
              <w:rPr>
                <w:b w:val="0"/>
                <w:bCs w:val="0"/>
                <w:sz w:val="18"/>
                <w:szCs w:val="18"/>
              </w:rPr>
            </w:pPr>
          </w:p>
        </w:tc>
      </w:tr>
      <w:tr w:rsidR="00BE4B1B" w14:paraId="1902FFC4" w14:textId="77777777" w:rsidTr="00BE4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034EB144" w14:textId="1CF0E26A" w:rsidR="00BE4B1B" w:rsidRPr="00FE735E" w:rsidRDefault="002D57DC" w:rsidP="00BE4B1B">
            <w:pPr>
              <w:jc w:val="both"/>
              <w:rPr>
                <w:b w:val="0"/>
                <w:bCs w:val="0"/>
                <w:sz w:val="18"/>
                <w:szCs w:val="18"/>
              </w:rPr>
            </w:pPr>
            <w:r w:rsidRPr="00FE735E">
              <w:rPr>
                <w:b w:val="0"/>
                <w:bCs w:val="0"/>
                <w:sz w:val="18"/>
                <w:szCs w:val="18"/>
              </w:rPr>
              <w:t>D</w:t>
            </w:r>
            <w:r w:rsidR="00BE4B1B" w:rsidRPr="00FE735E">
              <w:rPr>
                <w:b w:val="0"/>
                <w:bCs w:val="0"/>
                <w:sz w:val="18"/>
                <w:szCs w:val="18"/>
              </w:rPr>
              <w:t>ato</w:t>
            </w:r>
          </w:p>
        </w:tc>
        <w:tc>
          <w:tcPr>
            <w:tcW w:w="4399" w:type="dxa"/>
            <w:tcBorders>
              <w:left w:val="single" w:sz="4" w:space="0" w:color="auto"/>
            </w:tcBorders>
          </w:tcPr>
          <w:p w14:paraId="7CF33346" w14:textId="77777777" w:rsidR="00BE4B1B" w:rsidRPr="00FE735E" w:rsidRDefault="00BE4B1B" w:rsidP="00BE4B1B">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BE4B1B" w14:paraId="6EB7EBE8" w14:textId="77777777" w:rsidTr="00BE4B1B">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231ACC02" w14:textId="77777777" w:rsidR="00BE4B1B" w:rsidRPr="00FE735E" w:rsidRDefault="00BE4B1B" w:rsidP="00BE4B1B">
            <w:pPr>
              <w:jc w:val="both"/>
              <w:rPr>
                <w:b w:val="0"/>
                <w:bCs w:val="0"/>
                <w:sz w:val="18"/>
                <w:szCs w:val="18"/>
              </w:rPr>
            </w:pPr>
            <w:r w:rsidRPr="00FE735E">
              <w:rPr>
                <w:b w:val="0"/>
                <w:bCs w:val="0"/>
                <w:sz w:val="18"/>
                <w:szCs w:val="18"/>
              </w:rPr>
              <w:t>Deltagere</w:t>
            </w:r>
          </w:p>
        </w:tc>
        <w:tc>
          <w:tcPr>
            <w:tcW w:w="4399" w:type="dxa"/>
            <w:tcBorders>
              <w:left w:val="single" w:sz="4" w:space="0" w:color="auto"/>
            </w:tcBorders>
          </w:tcPr>
          <w:p w14:paraId="56113F58" w14:textId="77777777" w:rsidR="00BE4B1B" w:rsidRPr="00FE735E" w:rsidRDefault="00BE4B1B" w:rsidP="00BE4B1B">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BE4B1B" w14:paraId="6BD590F3" w14:textId="77777777" w:rsidTr="00BE4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20E2146D" w14:textId="77777777" w:rsidR="00BE4B1B" w:rsidRPr="00FE735E" w:rsidRDefault="00BE4B1B" w:rsidP="00BE4B1B">
            <w:pPr>
              <w:jc w:val="both"/>
              <w:rPr>
                <w:b w:val="0"/>
                <w:bCs w:val="0"/>
                <w:sz w:val="18"/>
                <w:szCs w:val="18"/>
              </w:rPr>
            </w:pPr>
            <w:r w:rsidRPr="00FE735E">
              <w:rPr>
                <w:b w:val="0"/>
                <w:bCs w:val="0"/>
                <w:sz w:val="18"/>
                <w:szCs w:val="18"/>
              </w:rPr>
              <w:t>Emner</w:t>
            </w:r>
          </w:p>
        </w:tc>
        <w:tc>
          <w:tcPr>
            <w:tcW w:w="4399" w:type="dxa"/>
            <w:tcBorders>
              <w:left w:val="single" w:sz="4" w:space="0" w:color="auto"/>
            </w:tcBorders>
          </w:tcPr>
          <w:p w14:paraId="1C3657DE" w14:textId="77777777" w:rsidR="00BE4B1B" w:rsidRPr="0049383C" w:rsidRDefault="00BE4B1B" w:rsidP="00BE4B1B">
            <w:pPr>
              <w:jc w:val="both"/>
              <w:cnfStyle w:val="000000100000" w:firstRow="0" w:lastRow="0" w:firstColumn="0" w:lastColumn="0" w:oddVBand="0" w:evenVBand="0" w:oddHBand="1"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Som minimum en liste over de emner som blev drøftet. Meget gerne lidt om hvert emne</w:t>
            </w:r>
          </w:p>
        </w:tc>
      </w:tr>
      <w:tr w:rsidR="00BE4B1B" w14:paraId="39F42FE2" w14:textId="77777777" w:rsidTr="00BE4B1B">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7B26A80B" w14:textId="77777777" w:rsidR="00BE4B1B" w:rsidRPr="00FE735E" w:rsidRDefault="00BE4B1B" w:rsidP="00BE4B1B">
            <w:pPr>
              <w:jc w:val="both"/>
              <w:rPr>
                <w:b w:val="0"/>
                <w:bCs w:val="0"/>
                <w:sz w:val="18"/>
                <w:szCs w:val="18"/>
              </w:rPr>
            </w:pPr>
            <w:r w:rsidRPr="00FE735E">
              <w:rPr>
                <w:b w:val="0"/>
                <w:bCs w:val="0"/>
                <w:sz w:val="18"/>
                <w:szCs w:val="18"/>
              </w:rPr>
              <w:t>Citater</w:t>
            </w:r>
          </w:p>
        </w:tc>
        <w:tc>
          <w:tcPr>
            <w:tcW w:w="4399" w:type="dxa"/>
            <w:tcBorders>
              <w:left w:val="single" w:sz="4" w:space="0" w:color="auto"/>
            </w:tcBorders>
          </w:tcPr>
          <w:p w14:paraId="1509B23F" w14:textId="77777777" w:rsidR="00BE4B1B" w:rsidRPr="0049383C" w:rsidRDefault="00BE4B1B" w:rsidP="00BE4B1B">
            <w:p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Minimum 5 citater fra samtalen. Meget gerne flere. Godkendelse af citater kan vi</w:t>
            </w:r>
          </w:p>
          <w:p w14:paraId="3007E54B" w14:textId="77777777" w:rsidR="00BE4B1B" w:rsidRPr="0049383C" w:rsidRDefault="00BE4B1B" w:rsidP="00BE4B1B">
            <w:p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 xml:space="preserve"> altid få efterfølgende</w:t>
            </w:r>
          </w:p>
        </w:tc>
      </w:tr>
      <w:tr w:rsidR="00BE4B1B" w14:paraId="191CA28A" w14:textId="77777777" w:rsidTr="00BE4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67DDCF6F" w14:textId="77777777" w:rsidR="00BE4B1B" w:rsidRPr="00FE735E" w:rsidRDefault="00BE4B1B" w:rsidP="00BE4B1B">
            <w:pPr>
              <w:jc w:val="both"/>
              <w:rPr>
                <w:b w:val="0"/>
                <w:bCs w:val="0"/>
                <w:sz w:val="18"/>
                <w:szCs w:val="18"/>
              </w:rPr>
            </w:pPr>
            <w:r w:rsidRPr="00FE735E">
              <w:rPr>
                <w:b w:val="0"/>
                <w:bCs w:val="0"/>
                <w:sz w:val="18"/>
                <w:szCs w:val="18"/>
              </w:rPr>
              <w:t>Aftaler</w:t>
            </w:r>
          </w:p>
        </w:tc>
        <w:tc>
          <w:tcPr>
            <w:tcW w:w="4399" w:type="dxa"/>
            <w:tcBorders>
              <w:left w:val="single" w:sz="4" w:space="0" w:color="auto"/>
            </w:tcBorders>
          </w:tcPr>
          <w:p w14:paraId="436BC977" w14:textId="77777777" w:rsidR="00BE4B1B" w:rsidRPr="0049383C" w:rsidRDefault="00BE4B1B" w:rsidP="00BE4B1B">
            <w:pPr>
              <w:jc w:val="both"/>
              <w:cnfStyle w:val="000000100000" w:firstRow="0" w:lastRow="0" w:firstColumn="0" w:lastColumn="0" w:oddVBand="0" w:evenVBand="0" w:oddHBand="1"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Hvis der er lavet aftaler om flere samtaler eller samarbejder</w:t>
            </w:r>
          </w:p>
        </w:tc>
      </w:tr>
      <w:tr w:rsidR="00BE4B1B" w14:paraId="59A3A9CE" w14:textId="77777777" w:rsidTr="00BE4B1B">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7A944678" w14:textId="77777777" w:rsidR="00BE4B1B" w:rsidRPr="00FE735E" w:rsidRDefault="00BE4B1B" w:rsidP="00BE4B1B">
            <w:pPr>
              <w:jc w:val="both"/>
              <w:rPr>
                <w:b w:val="0"/>
                <w:bCs w:val="0"/>
                <w:sz w:val="18"/>
                <w:szCs w:val="18"/>
              </w:rPr>
            </w:pPr>
            <w:r w:rsidRPr="00FE735E">
              <w:rPr>
                <w:b w:val="0"/>
                <w:bCs w:val="0"/>
                <w:sz w:val="18"/>
                <w:szCs w:val="18"/>
              </w:rPr>
              <w:t>Refleksioner</w:t>
            </w:r>
          </w:p>
        </w:tc>
        <w:tc>
          <w:tcPr>
            <w:tcW w:w="4399" w:type="dxa"/>
            <w:tcBorders>
              <w:left w:val="single" w:sz="4" w:space="0" w:color="auto"/>
            </w:tcBorders>
          </w:tcPr>
          <w:p w14:paraId="25606E98" w14:textId="77777777" w:rsidR="00BE4B1B" w:rsidRPr="0049383C" w:rsidRDefault="00BE4B1B" w:rsidP="00BE4B1B">
            <w:p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En refleksion over følgende spørgsmål:</w:t>
            </w:r>
          </w:p>
          <w:p w14:paraId="7F7F8093" w14:textId="77777777" w:rsidR="00BE4B1B" w:rsidRPr="0049383C" w:rsidRDefault="00BE4B1B" w:rsidP="00BE4B1B">
            <w:pPr>
              <w:pStyle w:val="Listeafsnit"/>
              <w:numPr>
                <w:ilvl w:val="0"/>
                <w:numId w:val="1"/>
              </w:num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 xml:space="preserve">Hvad sket der? </w:t>
            </w:r>
          </w:p>
          <w:p w14:paraId="597492EB" w14:textId="77777777" w:rsidR="00BE4B1B" w:rsidRPr="0049383C" w:rsidRDefault="00BE4B1B" w:rsidP="00BE4B1B">
            <w:pPr>
              <w:pStyle w:val="Listeafsnit"/>
              <w:numPr>
                <w:ilvl w:val="0"/>
                <w:numId w:val="1"/>
              </w:num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Hvad lærte vi? ny viden / nye ideer (ideerne er vigtige at få samlet op på, for inspiration og så vi evt. kan arbejder videre med dem)</w:t>
            </w:r>
          </w:p>
          <w:p w14:paraId="6835239A" w14:textId="77777777" w:rsidR="00BE4B1B" w:rsidRPr="0049383C" w:rsidRDefault="00BE4B1B" w:rsidP="00BE4B1B">
            <w:pPr>
              <w:pStyle w:val="Listeafsnit"/>
              <w:keepNext/>
              <w:numPr>
                <w:ilvl w:val="0"/>
                <w:numId w:val="1"/>
              </w:num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Er der noget vi skal ændre i set-uppet omkring samtalerne?</w:t>
            </w:r>
          </w:p>
        </w:tc>
      </w:tr>
    </w:tbl>
    <w:p w14:paraId="482C3593" w14:textId="620C99FC" w:rsidR="001A70D1" w:rsidRDefault="001A70D1" w:rsidP="00287E3F">
      <w:pPr>
        <w:pStyle w:val="Overskrift4"/>
        <w:jc w:val="both"/>
      </w:pPr>
      <w:r>
        <w:t xml:space="preserve">Opsamling af </w:t>
      </w:r>
      <w:r w:rsidR="00675D57">
        <w:t>viden fra samtalerne</w:t>
      </w:r>
    </w:p>
    <w:p w14:paraId="386F80DF" w14:textId="078C2529" w:rsidR="001A70D1" w:rsidRDefault="00675D57" w:rsidP="00287E3F">
      <w:pPr>
        <w:jc w:val="both"/>
      </w:pPr>
      <w:r>
        <w:t xml:space="preserve">Selvom der ikke var nogen formkrav til </w:t>
      </w:r>
      <w:r w:rsidR="00681253">
        <w:t>resultatet,</w:t>
      </w:r>
      <w:r>
        <w:t xml:space="preserve"> </w:t>
      </w:r>
      <w:r w:rsidR="00681253">
        <w:t xml:space="preserve">har vi alligevel samlet lidt information ind efter hver samtale. </w:t>
      </w:r>
    </w:p>
    <w:p w14:paraId="59D927D7" w14:textId="2575C36B" w:rsidR="00FE735E" w:rsidRDefault="00681253" w:rsidP="00287E3F">
      <w:pPr>
        <w:jc w:val="both"/>
      </w:pPr>
      <w:r>
        <w:t>Der blev taget en række billeder</w:t>
      </w:r>
      <w:r w:rsidR="00AB31A3">
        <w:t xml:space="preserve">. Der </w:t>
      </w:r>
      <w:r w:rsidR="00314422">
        <w:t>blev indsamlet notater fra dækkeservietter, og endelig blev medar</w:t>
      </w:r>
      <w:r w:rsidR="000F5B12">
        <w:t xml:space="preserve">bejderen fra </w:t>
      </w:r>
      <w:r w:rsidR="00FE735E">
        <w:t>administrationen</w:t>
      </w:r>
      <w:r w:rsidR="000F5B12">
        <w:t xml:space="preserve"> bedt om at udfylde et kort notat</w:t>
      </w:r>
      <w:r w:rsidR="00FE735E">
        <w:t>.</w:t>
      </w:r>
    </w:p>
    <w:p w14:paraId="5B67238C" w14:textId="77777777" w:rsidR="00BC7562" w:rsidRDefault="00BC7562" w:rsidP="00287E3F">
      <w:pPr>
        <w:pStyle w:val="Billedtekst"/>
        <w:jc w:val="both"/>
      </w:pPr>
    </w:p>
    <w:p w14:paraId="7A877DE4" w14:textId="77777777" w:rsidR="00BC7562" w:rsidRDefault="00BC7562" w:rsidP="00287E3F">
      <w:pPr>
        <w:pStyle w:val="Overskrift4"/>
        <w:jc w:val="both"/>
      </w:pPr>
    </w:p>
    <w:p w14:paraId="37F31385" w14:textId="1165D4AA" w:rsidR="00BE4B1B" w:rsidRDefault="00BE4B1B" w:rsidP="00BE4B1B">
      <w:pPr>
        <w:pStyle w:val="Billedtekst"/>
        <w:framePr w:hSpace="141" w:wrap="around" w:vAnchor="text" w:hAnchor="page" w:x="4480" w:y="276"/>
        <w:jc w:val="both"/>
      </w:pPr>
      <w:r>
        <w:t xml:space="preserve">Figur </w:t>
      </w:r>
      <w:r>
        <w:fldChar w:fldCharType="begin"/>
      </w:r>
      <w:r>
        <w:instrText>SEQ Figur \* ARABIC</w:instrText>
      </w:r>
      <w:r>
        <w:fldChar w:fldCharType="separate"/>
      </w:r>
      <w:r w:rsidR="002A52E0">
        <w:rPr>
          <w:noProof/>
        </w:rPr>
        <w:t>4</w:t>
      </w:r>
      <w:r>
        <w:fldChar w:fldCharType="end"/>
      </w:r>
      <w:r>
        <w:t xml:space="preserve"> notat skema der skulle udfyldes efter en familiesamtale</w:t>
      </w:r>
    </w:p>
    <w:p w14:paraId="7C19F32E" w14:textId="77777777" w:rsidR="00BC7562" w:rsidRDefault="00BC7562" w:rsidP="00287E3F">
      <w:pPr>
        <w:pStyle w:val="Overskrift4"/>
        <w:jc w:val="both"/>
      </w:pPr>
    </w:p>
    <w:p w14:paraId="4CF9CB4E" w14:textId="77777777" w:rsidR="00BC7562" w:rsidRDefault="00BC7562" w:rsidP="00287E3F">
      <w:pPr>
        <w:pStyle w:val="Overskrift4"/>
        <w:jc w:val="both"/>
      </w:pPr>
    </w:p>
    <w:p w14:paraId="69CC1A3F" w14:textId="77777777" w:rsidR="00BC7562" w:rsidRDefault="00BC7562" w:rsidP="00287E3F">
      <w:pPr>
        <w:pStyle w:val="Overskrift4"/>
        <w:jc w:val="both"/>
      </w:pPr>
    </w:p>
    <w:p w14:paraId="2BFD6F9F" w14:textId="24FDA715" w:rsidR="001A70D1" w:rsidRDefault="001A70D1" w:rsidP="00287E3F">
      <w:pPr>
        <w:pStyle w:val="Overskrift4"/>
        <w:jc w:val="both"/>
      </w:pPr>
      <w:r>
        <w:t>Hvad fik vi ud af samtalerne</w:t>
      </w:r>
    </w:p>
    <w:p w14:paraId="66EAF5A6" w14:textId="14EE4F48" w:rsidR="00410D60" w:rsidRDefault="001A70D1" w:rsidP="00287E3F">
      <w:pPr>
        <w:jc w:val="both"/>
      </w:pPr>
      <w:r>
        <w:t xml:space="preserve">Når </w:t>
      </w:r>
      <w:r w:rsidR="00410D60">
        <w:t xml:space="preserve">det nu ikke var en formel samtale og </w:t>
      </w:r>
      <w:r w:rsidR="00613D73">
        <w:t xml:space="preserve">der ikke var noget krav om et bestemt resultat, var det så muligt at få nogle brugbare resultater. Det klare svar var ja. </w:t>
      </w:r>
    </w:p>
    <w:p w14:paraId="6EEBF1C7" w14:textId="41DC9D20" w:rsidR="005D6EF0" w:rsidRDefault="000B78E4" w:rsidP="00287E3F">
      <w:pPr>
        <w:jc w:val="both"/>
      </w:pPr>
      <w:r>
        <w:t>Samtaler på denne måde er noget andet og kan</w:t>
      </w:r>
      <w:r w:rsidR="005D6EF0">
        <w:t xml:space="preserve"> noget andet. Det ser vi tendenser på allerede efter de første tre samtaler, selvom ingen har deltaget i mere end en samtale</w:t>
      </w:r>
      <w:r w:rsidR="00C80965">
        <w:t>.</w:t>
      </w:r>
    </w:p>
    <w:p w14:paraId="103521AF" w14:textId="4714C930" w:rsidR="0051475C" w:rsidRDefault="0051475C" w:rsidP="00287E3F">
      <w:pPr>
        <w:jc w:val="both"/>
      </w:pPr>
      <w:r>
        <w:t>Tilbagemeldingerne fra de deltagende politikere har været</w:t>
      </w:r>
      <w:r w:rsidR="001338B6">
        <w:t>: V</w:t>
      </w:r>
      <w:r>
        <w:t xml:space="preserve">i stiller gerne op igen, og det var rart at kunne tale med </w:t>
      </w:r>
      <w:r w:rsidR="0094798C">
        <w:t xml:space="preserve">folk, have tid til at høre, hvad de siger om ikke kun en bestemt ting. </w:t>
      </w:r>
      <w:r w:rsidR="00A74B6A">
        <w:t xml:space="preserve">De giver også udtryk for, at de har fået ny viden om hvordan der snakkes om og tænkes klima </w:t>
      </w:r>
      <w:r w:rsidR="00DF113B">
        <w:t>ude i familierne, viden de kan tage med videre.</w:t>
      </w:r>
    </w:p>
    <w:p w14:paraId="78F0F8FD" w14:textId="03FF3E1C" w:rsidR="005D6EF0" w:rsidRDefault="1E503235" w:rsidP="00287E3F">
      <w:pPr>
        <w:jc w:val="both"/>
      </w:pPr>
      <w:r>
        <w:t>Alle de deltagende familier har givet udtryk for, at det var en god oplevelse</w:t>
      </w:r>
      <w:r w:rsidR="3029A6CA">
        <w:t xml:space="preserve">. Det var sjovt at have to politikere på besøg og at kunne </w:t>
      </w:r>
      <w:r w:rsidR="6C67A97E">
        <w:t xml:space="preserve">give udtryk for nogle holdninger og tale om forskellige ideer. </w:t>
      </w:r>
      <w:r w:rsidR="585C5733">
        <w:t>Det var også tydeligt at klimaet er noget de havde tænkt over og forholdt sig til</w:t>
      </w:r>
      <w:r w:rsidR="1BE41B83">
        <w:t xml:space="preserve">, ikke kun op til </w:t>
      </w:r>
      <w:r w:rsidR="1833E5CF">
        <w:t>samtalen.</w:t>
      </w:r>
      <w:r w:rsidR="5D28E616">
        <w:t xml:space="preserve"> Der </w:t>
      </w:r>
      <w:r w:rsidR="5587B9E4">
        <w:t xml:space="preserve">blev talt om hvad kommunen kan gøre – hvad de selv kan gøre – og hvad </w:t>
      </w:r>
      <w:r w:rsidR="7071A7A8">
        <w:t xml:space="preserve">virksomheder kunne gøre. </w:t>
      </w:r>
    </w:p>
    <w:p w14:paraId="0496EF54" w14:textId="77C0CA13" w:rsidR="00D94C32" w:rsidRDefault="00D94C32" w:rsidP="00287E3F">
      <w:pPr>
        <w:jc w:val="both"/>
      </w:pPr>
      <w:r>
        <w:t>Her kan ses et samlet notat fra samtalerne med familierne</w:t>
      </w:r>
      <w:r w:rsidR="00CB172A">
        <w:t xml:space="preserve"> – Appendix </w:t>
      </w:r>
      <w:r w:rsidR="007E61E6">
        <w:t>4</w:t>
      </w:r>
      <w:r>
        <w:t>.</w:t>
      </w:r>
    </w:p>
    <w:p w14:paraId="6B44CEB4" w14:textId="6DCA8692" w:rsidR="00F81292" w:rsidRDefault="00DF113B" w:rsidP="00287E3F">
      <w:pPr>
        <w:jc w:val="both"/>
      </w:pPr>
      <w:r>
        <w:t>Det er oplevelse</w:t>
      </w:r>
      <w:r w:rsidR="00F06588">
        <w:t xml:space="preserve">n at den nære samtale på denne måde kan noget. Den </w:t>
      </w:r>
      <w:r w:rsidR="00F81292">
        <w:t>inspirerer</w:t>
      </w:r>
      <w:r w:rsidR="00F06588">
        <w:t xml:space="preserve"> og rykker. </w:t>
      </w:r>
      <w:r w:rsidR="00832C90">
        <w:t xml:space="preserve">Det er også oplevelsen at dem som har </w:t>
      </w:r>
      <w:r w:rsidR="005C2F9C">
        <w:t>deltaget,</w:t>
      </w:r>
      <w:r w:rsidR="00832C90">
        <w:t xml:space="preserve"> tager dialogen med videre </w:t>
      </w:r>
      <w:r w:rsidR="005C2F9C">
        <w:t xml:space="preserve">til andre samtaler </w:t>
      </w:r>
      <w:r w:rsidR="00832C90">
        <w:t>– og det var netop et af formålene</w:t>
      </w:r>
      <w:r w:rsidR="005C2F9C">
        <w:t>.</w:t>
      </w:r>
    </w:p>
    <w:p w14:paraId="39C34B31" w14:textId="27A5AE28" w:rsidR="00F81292" w:rsidRDefault="005C2F9C" w:rsidP="00287E3F">
      <w:pPr>
        <w:jc w:val="both"/>
      </w:pPr>
      <w:r>
        <w:t xml:space="preserve">Vi er blevet overbeviste om at samtaler på denne måde kan noget </w:t>
      </w:r>
      <w:r w:rsidR="00EC0B3B">
        <w:t>og det er en metode som vi gerne vil forsøge at arbejde videre med.</w:t>
      </w:r>
    </w:p>
    <w:p w14:paraId="166172E8" w14:textId="14E7DB30" w:rsidR="002A7073" w:rsidRDefault="002A7073" w:rsidP="00287E3F">
      <w:pPr>
        <w:pStyle w:val="Overskrift3"/>
        <w:jc w:val="both"/>
      </w:pPr>
      <w:bookmarkStart w:id="5" w:name="_Toc106286680"/>
      <w:r>
        <w:t>Erhvervs samtaler:</w:t>
      </w:r>
      <w:bookmarkEnd w:id="5"/>
    </w:p>
    <w:p w14:paraId="0EEE1759" w14:textId="77777777" w:rsidR="00B34452" w:rsidRDefault="00B34452" w:rsidP="00287E3F">
      <w:pPr>
        <w:pStyle w:val="Overskrift4"/>
        <w:jc w:val="both"/>
      </w:pPr>
      <w:r>
        <w:t>Invitationen</w:t>
      </w:r>
    </w:p>
    <w:p w14:paraId="2B113A01" w14:textId="71FE69B2" w:rsidR="001F5A1C" w:rsidRDefault="718BCF83" w:rsidP="00287E3F">
      <w:pPr>
        <w:jc w:val="both"/>
      </w:pPr>
      <w:r>
        <w:t>Samtalerne</w:t>
      </w:r>
      <w:r w:rsidR="5B90BF39">
        <w:t xml:space="preserve"> tog udgangspunkt i fem</w:t>
      </w:r>
      <w:r w:rsidR="7BC61314">
        <w:t xml:space="preserve"> brancher som </w:t>
      </w:r>
      <w:r w:rsidR="41656C68">
        <w:t xml:space="preserve">vi </w:t>
      </w:r>
      <w:r w:rsidR="75D45683">
        <w:t>finder,</w:t>
      </w:r>
      <w:r w:rsidR="224C882B">
        <w:t xml:space="preserve"> har en udfordring i forhold til klimadagsorden.</w:t>
      </w:r>
      <w:r w:rsidR="75D45683">
        <w:t xml:space="preserve"> De 5 brancher var: plastindustrien, autobranchen, </w:t>
      </w:r>
      <w:r w:rsidR="60AE2E93">
        <w:t>detailhandlen, landbruget</w:t>
      </w:r>
      <w:r w:rsidR="26F58126">
        <w:t xml:space="preserve"> </w:t>
      </w:r>
      <w:r w:rsidR="60AE2E93">
        <w:t>(kvæg</w:t>
      </w:r>
      <w:r w:rsidR="26F58126">
        <w:t xml:space="preserve">), bygge-anlæg. </w:t>
      </w:r>
    </w:p>
    <w:p w14:paraId="5F023539" w14:textId="3B6B76CC" w:rsidR="00F0200E" w:rsidRDefault="00A134C4" w:rsidP="00287E3F">
      <w:pPr>
        <w:jc w:val="both"/>
      </w:pPr>
      <w:r>
        <w:lastRenderedPageBreak/>
        <w:t>Deltagerne var de lokale virksomheder, ikke bran</w:t>
      </w:r>
      <w:r w:rsidR="006B6FF9">
        <w:t>cheforeninger eller lign. Dem som står med udfordringerne i dagligdagen og som ikke typisk vil være med når de store partnerskabsaftaler underskrives.</w:t>
      </w:r>
    </w:p>
    <w:p w14:paraId="663C1739" w14:textId="23F13911" w:rsidR="008F6C8A" w:rsidRDefault="008B661B" w:rsidP="00287E3F">
      <w:pPr>
        <w:jc w:val="both"/>
      </w:pPr>
      <w:r>
        <w:t>Vi fandt deltagerne vi</w:t>
      </w:r>
      <w:r w:rsidR="00C90C07">
        <w:t>a</w:t>
      </w:r>
      <w:r>
        <w:t xml:space="preserve"> lokalkendskab og virksomheder som vi har kontakt til via </w:t>
      </w:r>
      <w:r w:rsidR="00E861CF">
        <w:t>tilsyn eller samarbejder. Der blev sendt en direkte invitation</w:t>
      </w:r>
      <w:r w:rsidR="008F6C8A">
        <w:t>.</w:t>
      </w:r>
    </w:p>
    <w:p w14:paraId="0A75FBCE" w14:textId="07C3DF0E" w:rsidR="00A11F13" w:rsidRDefault="5FC0B67B" w:rsidP="00287E3F">
      <w:pPr>
        <w:jc w:val="both"/>
      </w:pPr>
      <w:r>
        <w:t xml:space="preserve">Der deltog typisk tre eller fire virksomheder pr samtale. </w:t>
      </w:r>
      <w:r w:rsidR="5EFB1FA7">
        <w:t>Deltagerne i samtalen var, udover familien, to politikere – en fra hver side af salen. Der deltog også to medarbejdere Teknik og Miljø, en med et fagligt kendskab til branchen og en tæt på dk2020 arbejdet.</w:t>
      </w:r>
    </w:p>
    <w:p w14:paraId="72A78B12" w14:textId="77777777" w:rsidR="00B34452" w:rsidRDefault="00B34452" w:rsidP="00287E3F">
      <w:pPr>
        <w:pStyle w:val="Overskrift4"/>
        <w:jc w:val="both"/>
      </w:pPr>
      <w:r>
        <w:t>Rammerne for samtalerne</w:t>
      </w:r>
    </w:p>
    <w:p w14:paraId="0CC1F71A" w14:textId="3F33D45F" w:rsidR="00636A08" w:rsidRDefault="00994444" w:rsidP="00287E3F">
      <w:pPr>
        <w:jc w:val="both"/>
      </w:pPr>
      <w:r>
        <w:t>Udgangspunktet va</w:t>
      </w:r>
      <w:r w:rsidR="00417528">
        <w:t>r også den uformelle samtale</w:t>
      </w:r>
      <w:r w:rsidR="00336F74">
        <w:t xml:space="preserve"> og dialogen.</w:t>
      </w:r>
      <w:r w:rsidR="00417528">
        <w:t xml:space="preserve"> Der skulle ikke opnås et bestemt resultat. Det handlede om </w:t>
      </w:r>
      <w:r w:rsidR="00477658">
        <w:t xml:space="preserve">hvordan virksomheder og kommune kunne hjælpe hinanden og udveksle viden. </w:t>
      </w:r>
    </w:p>
    <w:p w14:paraId="021CF610" w14:textId="2FCEFBE8" w:rsidR="00477658" w:rsidRDefault="00477658" w:rsidP="00287E3F">
      <w:pPr>
        <w:jc w:val="both"/>
      </w:pPr>
      <w:r>
        <w:t xml:space="preserve">For </w:t>
      </w:r>
      <w:r w:rsidR="00E83EF0">
        <w:t xml:space="preserve">at give virksomhederne og de deltagende politikere </w:t>
      </w:r>
      <w:r w:rsidR="00614031">
        <w:t>inspiration og et fælles ståsted at have en dialog ud fra, blev hver samtale indledt med en branc</w:t>
      </w:r>
      <w:r w:rsidR="00156FF6">
        <w:t>he specifikt oplæg omkring klimamuligheder og klimarisici. Vi havde erhvervs</w:t>
      </w:r>
      <w:r w:rsidR="00DF5690">
        <w:t xml:space="preserve"> journalist </w:t>
      </w:r>
      <w:hyperlink r:id="rId25" w:history="1">
        <w:r w:rsidR="00DF5690" w:rsidRPr="00E70A65">
          <w:rPr>
            <w:rStyle w:val="Hyperlink"/>
          </w:rPr>
          <w:t>Anna Fenger</w:t>
        </w:r>
        <w:r w:rsidR="00E70A65" w:rsidRPr="00E70A65">
          <w:rPr>
            <w:rStyle w:val="Hyperlink"/>
          </w:rPr>
          <w:t xml:space="preserve"> Schefte</w:t>
        </w:r>
      </w:hyperlink>
      <w:r w:rsidR="00E70A65">
        <w:t xml:space="preserve"> til </w:t>
      </w:r>
      <w:r w:rsidR="007267CC">
        <w:t>at fortælle</w:t>
      </w:r>
      <w:r w:rsidR="00075FBE">
        <w:t xml:space="preserve"> med udgangspunkt i hendes</w:t>
      </w:r>
      <w:r w:rsidR="007818BC">
        <w:t xml:space="preserve"> og Anders Nolting </w:t>
      </w:r>
      <w:r w:rsidR="007267CC">
        <w:t>Magelunds bog: Klimaklar Virksomhed. Slides kan ses her</w:t>
      </w:r>
      <w:r w:rsidR="00807840">
        <w:t xml:space="preserve">-Appendix </w:t>
      </w:r>
      <w:r w:rsidR="006D37DA">
        <w:t>5</w:t>
      </w:r>
    </w:p>
    <w:p w14:paraId="3D209700" w14:textId="76A5FDEB" w:rsidR="00565C3D" w:rsidRDefault="00565C3D" w:rsidP="00287E3F">
      <w:pPr>
        <w:jc w:val="both"/>
      </w:pPr>
      <w:r>
        <w:t xml:space="preserve">Der udarbejdet en dækkeserviet / notatark til </w:t>
      </w:r>
      <w:r w:rsidR="00021731">
        <w:t>deltagerne</w:t>
      </w:r>
    </w:p>
    <w:p w14:paraId="0608AD85" w14:textId="77777777" w:rsidR="00B74A24" w:rsidRDefault="00B74A24" w:rsidP="00287E3F">
      <w:pPr>
        <w:keepNext/>
        <w:jc w:val="both"/>
      </w:pPr>
      <w:r w:rsidRPr="00B74A24">
        <w:rPr>
          <w:noProof/>
        </w:rPr>
        <w:drawing>
          <wp:inline distT="0" distB="0" distL="0" distR="0" wp14:anchorId="79DE6E6E" wp14:editId="43A7818E">
            <wp:extent cx="6120130" cy="4300220"/>
            <wp:effectExtent l="0" t="0" r="0" b="508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4300220"/>
                    </a:xfrm>
                    <a:prstGeom prst="rect">
                      <a:avLst/>
                    </a:prstGeom>
                  </pic:spPr>
                </pic:pic>
              </a:graphicData>
            </a:graphic>
          </wp:inline>
        </w:drawing>
      </w:r>
    </w:p>
    <w:p w14:paraId="58676952" w14:textId="773A48EC" w:rsidR="008160D8" w:rsidRDefault="00B74A24" w:rsidP="00287E3F">
      <w:pPr>
        <w:pStyle w:val="Billedtekst"/>
        <w:jc w:val="both"/>
      </w:pPr>
      <w:r>
        <w:t xml:space="preserve">Figur </w:t>
      </w:r>
      <w:r>
        <w:fldChar w:fldCharType="begin"/>
      </w:r>
      <w:r>
        <w:instrText>SEQ Figur \* ARABIC</w:instrText>
      </w:r>
      <w:r>
        <w:fldChar w:fldCharType="separate"/>
      </w:r>
      <w:r w:rsidR="002A52E0">
        <w:rPr>
          <w:noProof/>
        </w:rPr>
        <w:t>5</w:t>
      </w:r>
      <w:r>
        <w:fldChar w:fldCharType="end"/>
      </w:r>
      <w:r>
        <w:t>: dækkeserviet til erhvervssamtaler</w:t>
      </w:r>
    </w:p>
    <w:p w14:paraId="36BA4823" w14:textId="6B04E9ED" w:rsidR="00E25916" w:rsidRDefault="00021731" w:rsidP="00287E3F">
      <w:pPr>
        <w:jc w:val="both"/>
      </w:pPr>
      <w:r>
        <w:t>Medarbejderne deltog</w:t>
      </w:r>
      <w:r w:rsidR="00E25916">
        <w:t xml:space="preserve"> for at understøtte politikkerne og eventuelt deltage i samtalen med ’let facilitering’. Den lette facilitering handlede ikke om at styre samtalen, men om at stille et spørgsmål eller to, hvis de </w:t>
      </w:r>
      <w:r w:rsidR="00E25916">
        <w:lastRenderedPageBreak/>
        <w:t xml:space="preserve">oplevede at det kunne gavne samtalen. Det var også ok at ’rette lidt ind’, hvis samtalen blev for byråds-politisk eller samtalen i for lang tid handler om alt muligt andet end klima. </w:t>
      </w:r>
      <w:r w:rsidR="008F65E0">
        <w:t>Her var det også ok at den faglige medarbejder bidrog med konkret viden.</w:t>
      </w:r>
    </w:p>
    <w:p w14:paraId="236E3684" w14:textId="77777777" w:rsidR="00E25916" w:rsidRDefault="00E25916" w:rsidP="00287E3F">
      <w:pPr>
        <w:jc w:val="both"/>
      </w:pPr>
      <w:r>
        <w:t>For at hjælpe politikerne blev der afholdt et kort formøde, hvor konceptet og mulige spørgsmål blev drøftet. Formødet var typisk under 30 minutter.</w:t>
      </w:r>
    </w:p>
    <w:p w14:paraId="006AEA70" w14:textId="6045C070" w:rsidR="00B34452" w:rsidRDefault="00B34452" w:rsidP="00287E3F">
      <w:pPr>
        <w:pStyle w:val="Overskrift4"/>
        <w:jc w:val="both"/>
      </w:pPr>
      <w:r>
        <w:t>Opsamling af viden fra samtalerne</w:t>
      </w:r>
    </w:p>
    <w:tbl>
      <w:tblPr>
        <w:tblStyle w:val="Listetabel2-farve6"/>
        <w:tblpPr w:leftFromText="141" w:rightFromText="141" w:vertAnchor="text" w:horzAnchor="margin" w:tblpXSpec="right" w:tblpY="-55"/>
        <w:tblW w:w="0" w:type="auto"/>
        <w:tblLook w:val="04A0" w:firstRow="1" w:lastRow="0" w:firstColumn="1" w:lastColumn="0" w:noHBand="0" w:noVBand="1"/>
      </w:tblPr>
      <w:tblGrid>
        <w:gridCol w:w="1838"/>
        <w:gridCol w:w="4399"/>
      </w:tblGrid>
      <w:tr w:rsidR="00B65D8E" w14:paraId="564DDAF8" w14:textId="77777777" w:rsidTr="00B65D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12CF3B63" w14:textId="77777777" w:rsidR="00B65D8E" w:rsidRPr="00FE735E" w:rsidRDefault="00B65D8E" w:rsidP="00B65D8E">
            <w:pPr>
              <w:jc w:val="both"/>
              <w:rPr>
                <w:b w:val="0"/>
                <w:bCs w:val="0"/>
                <w:sz w:val="18"/>
                <w:szCs w:val="18"/>
              </w:rPr>
            </w:pPr>
            <w:r w:rsidRPr="00FE735E">
              <w:rPr>
                <w:b w:val="0"/>
                <w:bCs w:val="0"/>
                <w:sz w:val="18"/>
                <w:szCs w:val="18"/>
              </w:rPr>
              <w:t>sted</w:t>
            </w:r>
          </w:p>
        </w:tc>
        <w:tc>
          <w:tcPr>
            <w:tcW w:w="4399" w:type="dxa"/>
            <w:tcBorders>
              <w:left w:val="single" w:sz="4" w:space="0" w:color="auto"/>
            </w:tcBorders>
          </w:tcPr>
          <w:p w14:paraId="33261058" w14:textId="77777777" w:rsidR="00B65D8E" w:rsidRPr="00FE735E" w:rsidRDefault="00B65D8E" w:rsidP="00B65D8E">
            <w:pPr>
              <w:jc w:val="both"/>
              <w:cnfStyle w:val="100000000000" w:firstRow="1" w:lastRow="0" w:firstColumn="0" w:lastColumn="0" w:oddVBand="0" w:evenVBand="0" w:oddHBand="0" w:evenHBand="0" w:firstRowFirstColumn="0" w:firstRowLastColumn="0" w:lastRowFirstColumn="0" w:lastRowLastColumn="0"/>
              <w:rPr>
                <w:b w:val="0"/>
                <w:bCs w:val="0"/>
                <w:sz w:val="18"/>
                <w:szCs w:val="18"/>
              </w:rPr>
            </w:pPr>
          </w:p>
        </w:tc>
      </w:tr>
      <w:tr w:rsidR="00B65D8E" w14:paraId="04969FDB" w14:textId="77777777" w:rsidTr="00B65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03D639DF" w14:textId="77777777" w:rsidR="00B65D8E" w:rsidRPr="00FE735E" w:rsidRDefault="00B65D8E" w:rsidP="00B65D8E">
            <w:pPr>
              <w:jc w:val="both"/>
              <w:rPr>
                <w:b w:val="0"/>
                <w:bCs w:val="0"/>
                <w:sz w:val="18"/>
                <w:szCs w:val="18"/>
              </w:rPr>
            </w:pPr>
            <w:r w:rsidRPr="00FE735E">
              <w:rPr>
                <w:b w:val="0"/>
                <w:bCs w:val="0"/>
                <w:sz w:val="18"/>
                <w:szCs w:val="18"/>
              </w:rPr>
              <w:t>dato</w:t>
            </w:r>
          </w:p>
        </w:tc>
        <w:tc>
          <w:tcPr>
            <w:tcW w:w="4399" w:type="dxa"/>
            <w:tcBorders>
              <w:left w:val="single" w:sz="4" w:space="0" w:color="auto"/>
            </w:tcBorders>
          </w:tcPr>
          <w:p w14:paraId="4C76CCAB" w14:textId="77777777" w:rsidR="00B65D8E" w:rsidRPr="00FE735E" w:rsidRDefault="00B65D8E" w:rsidP="00B65D8E">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B65D8E" w14:paraId="6761B42B" w14:textId="77777777" w:rsidTr="00B65D8E">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217F3EF8" w14:textId="77777777" w:rsidR="00B65D8E" w:rsidRPr="00FE735E" w:rsidRDefault="00B65D8E" w:rsidP="00B65D8E">
            <w:pPr>
              <w:jc w:val="both"/>
              <w:rPr>
                <w:b w:val="0"/>
                <w:bCs w:val="0"/>
                <w:sz w:val="18"/>
                <w:szCs w:val="18"/>
              </w:rPr>
            </w:pPr>
            <w:r w:rsidRPr="00FE735E">
              <w:rPr>
                <w:b w:val="0"/>
                <w:bCs w:val="0"/>
                <w:sz w:val="18"/>
                <w:szCs w:val="18"/>
              </w:rPr>
              <w:t>Deltagere</w:t>
            </w:r>
          </w:p>
        </w:tc>
        <w:tc>
          <w:tcPr>
            <w:tcW w:w="4399" w:type="dxa"/>
            <w:tcBorders>
              <w:left w:val="single" w:sz="4" w:space="0" w:color="auto"/>
            </w:tcBorders>
          </w:tcPr>
          <w:p w14:paraId="299F8297" w14:textId="77777777" w:rsidR="00B65D8E" w:rsidRPr="00FE735E" w:rsidRDefault="00B65D8E" w:rsidP="00B65D8E">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B65D8E" w14:paraId="5FE0A1A8" w14:textId="77777777" w:rsidTr="00B65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2A49C33E" w14:textId="77777777" w:rsidR="00B65D8E" w:rsidRPr="00FE735E" w:rsidRDefault="00B65D8E" w:rsidP="00B65D8E">
            <w:pPr>
              <w:jc w:val="both"/>
              <w:rPr>
                <w:b w:val="0"/>
                <w:bCs w:val="0"/>
                <w:sz w:val="18"/>
                <w:szCs w:val="18"/>
              </w:rPr>
            </w:pPr>
            <w:r w:rsidRPr="00FE735E">
              <w:rPr>
                <w:b w:val="0"/>
                <w:bCs w:val="0"/>
                <w:sz w:val="18"/>
                <w:szCs w:val="18"/>
              </w:rPr>
              <w:t>Emner</w:t>
            </w:r>
          </w:p>
        </w:tc>
        <w:tc>
          <w:tcPr>
            <w:tcW w:w="4399" w:type="dxa"/>
            <w:tcBorders>
              <w:left w:val="single" w:sz="4" w:space="0" w:color="auto"/>
            </w:tcBorders>
          </w:tcPr>
          <w:p w14:paraId="6AD3F165" w14:textId="77777777" w:rsidR="00B65D8E" w:rsidRPr="0049383C" w:rsidRDefault="00B65D8E" w:rsidP="00B65D8E">
            <w:pPr>
              <w:jc w:val="both"/>
              <w:cnfStyle w:val="000000100000" w:firstRow="0" w:lastRow="0" w:firstColumn="0" w:lastColumn="0" w:oddVBand="0" w:evenVBand="0" w:oddHBand="1"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Som minimum en liste over de emner som blev drøftet. Meget gerne lidt om hvert emne</w:t>
            </w:r>
          </w:p>
        </w:tc>
      </w:tr>
      <w:tr w:rsidR="00B65D8E" w14:paraId="4C9583BF" w14:textId="77777777" w:rsidTr="00B65D8E">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47A68E83" w14:textId="77777777" w:rsidR="00B65D8E" w:rsidRPr="00FE735E" w:rsidRDefault="00B65D8E" w:rsidP="00B65D8E">
            <w:pPr>
              <w:jc w:val="both"/>
              <w:rPr>
                <w:b w:val="0"/>
                <w:bCs w:val="0"/>
                <w:sz w:val="18"/>
                <w:szCs w:val="18"/>
              </w:rPr>
            </w:pPr>
            <w:r w:rsidRPr="00FE735E">
              <w:rPr>
                <w:b w:val="0"/>
                <w:bCs w:val="0"/>
                <w:sz w:val="18"/>
                <w:szCs w:val="18"/>
              </w:rPr>
              <w:t>Citater</w:t>
            </w:r>
          </w:p>
        </w:tc>
        <w:tc>
          <w:tcPr>
            <w:tcW w:w="4399" w:type="dxa"/>
            <w:tcBorders>
              <w:left w:val="single" w:sz="4" w:space="0" w:color="auto"/>
            </w:tcBorders>
          </w:tcPr>
          <w:p w14:paraId="5BB60151" w14:textId="77777777" w:rsidR="00B65D8E" w:rsidRPr="0049383C" w:rsidRDefault="00B65D8E" w:rsidP="00B65D8E">
            <w:p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Minimum 5 citater fra samtalen. Meget gerne flere. Godkendelse af citater kan vi</w:t>
            </w:r>
          </w:p>
          <w:p w14:paraId="705D766F" w14:textId="77777777" w:rsidR="00B65D8E" w:rsidRPr="0049383C" w:rsidRDefault="00B65D8E" w:rsidP="00B65D8E">
            <w:p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 xml:space="preserve"> altid få efterfølgende</w:t>
            </w:r>
          </w:p>
        </w:tc>
      </w:tr>
      <w:tr w:rsidR="00B65D8E" w14:paraId="4F2582BD" w14:textId="77777777" w:rsidTr="00B65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1EEC274E" w14:textId="77777777" w:rsidR="00B65D8E" w:rsidRPr="00FE735E" w:rsidRDefault="00B65D8E" w:rsidP="00B65D8E">
            <w:pPr>
              <w:jc w:val="both"/>
              <w:rPr>
                <w:b w:val="0"/>
                <w:bCs w:val="0"/>
                <w:sz w:val="18"/>
                <w:szCs w:val="18"/>
              </w:rPr>
            </w:pPr>
            <w:r w:rsidRPr="00FE735E">
              <w:rPr>
                <w:b w:val="0"/>
                <w:bCs w:val="0"/>
                <w:sz w:val="18"/>
                <w:szCs w:val="18"/>
              </w:rPr>
              <w:t>Aftaler</w:t>
            </w:r>
          </w:p>
        </w:tc>
        <w:tc>
          <w:tcPr>
            <w:tcW w:w="4399" w:type="dxa"/>
            <w:tcBorders>
              <w:left w:val="single" w:sz="4" w:space="0" w:color="auto"/>
            </w:tcBorders>
          </w:tcPr>
          <w:p w14:paraId="64ACAAE8" w14:textId="77777777" w:rsidR="00B65D8E" w:rsidRPr="0049383C" w:rsidRDefault="00B65D8E" w:rsidP="00B65D8E">
            <w:pPr>
              <w:jc w:val="both"/>
              <w:cnfStyle w:val="000000100000" w:firstRow="0" w:lastRow="0" w:firstColumn="0" w:lastColumn="0" w:oddVBand="0" w:evenVBand="0" w:oddHBand="1"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Hvis der er lavet aftaler om flere samtaler eller samarbejder</w:t>
            </w:r>
          </w:p>
        </w:tc>
      </w:tr>
      <w:tr w:rsidR="00B65D8E" w14:paraId="0B6CB2D7" w14:textId="77777777" w:rsidTr="00B65D8E">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auto"/>
            </w:tcBorders>
          </w:tcPr>
          <w:p w14:paraId="6D155B2F" w14:textId="77777777" w:rsidR="00B65D8E" w:rsidRPr="00FE735E" w:rsidRDefault="00B65D8E" w:rsidP="00B65D8E">
            <w:pPr>
              <w:jc w:val="both"/>
              <w:rPr>
                <w:b w:val="0"/>
                <w:bCs w:val="0"/>
                <w:sz w:val="18"/>
                <w:szCs w:val="18"/>
              </w:rPr>
            </w:pPr>
            <w:r w:rsidRPr="00FE735E">
              <w:rPr>
                <w:b w:val="0"/>
                <w:bCs w:val="0"/>
                <w:sz w:val="18"/>
                <w:szCs w:val="18"/>
              </w:rPr>
              <w:t>Refleksioner</w:t>
            </w:r>
          </w:p>
        </w:tc>
        <w:tc>
          <w:tcPr>
            <w:tcW w:w="4399" w:type="dxa"/>
            <w:tcBorders>
              <w:left w:val="single" w:sz="4" w:space="0" w:color="auto"/>
            </w:tcBorders>
          </w:tcPr>
          <w:p w14:paraId="675801B3" w14:textId="77777777" w:rsidR="00B65D8E" w:rsidRPr="0049383C" w:rsidRDefault="00B65D8E" w:rsidP="00B65D8E">
            <w:p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En refleksion over følgende spørgsmål:</w:t>
            </w:r>
          </w:p>
          <w:p w14:paraId="364611F6" w14:textId="77777777" w:rsidR="00B65D8E" w:rsidRPr="0049383C" w:rsidRDefault="00B65D8E" w:rsidP="00B65D8E">
            <w:pPr>
              <w:pStyle w:val="Listeafsnit"/>
              <w:numPr>
                <w:ilvl w:val="0"/>
                <w:numId w:val="1"/>
              </w:num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 xml:space="preserve">Hvad sket der? </w:t>
            </w:r>
          </w:p>
          <w:p w14:paraId="392BCD5B" w14:textId="77777777" w:rsidR="00B65D8E" w:rsidRPr="0049383C" w:rsidRDefault="00B65D8E" w:rsidP="00B65D8E">
            <w:pPr>
              <w:pStyle w:val="Listeafsnit"/>
              <w:numPr>
                <w:ilvl w:val="0"/>
                <w:numId w:val="1"/>
              </w:num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Hvad lærte vi? ny viden / nye ideer (ideerne er vigtige at få samlet op på, for inspiration og så vi evt. kan arbejder videre med dem)</w:t>
            </w:r>
          </w:p>
          <w:p w14:paraId="6071DE5E" w14:textId="77777777" w:rsidR="00B65D8E" w:rsidRPr="0049383C" w:rsidRDefault="00B65D8E" w:rsidP="00B65D8E">
            <w:pPr>
              <w:pStyle w:val="Listeafsnit"/>
              <w:keepNext/>
              <w:numPr>
                <w:ilvl w:val="0"/>
                <w:numId w:val="1"/>
              </w:numPr>
              <w:jc w:val="both"/>
              <w:cnfStyle w:val="000000000000" w:firstRow="0" w:lastRow="0" w:firstColumn="0" w:lastColumn="0" w:oddVBand="0" w:evenVBand="0" w:oddHBand="0" w:evenHBand="0" w:firstRowFirstColumn="0" w:firstRowLastColumn="0" w:lastRowFirstColumn="0" w:lastRowLastColumn="0"/>
              <w:rPr>
                <w:i/>
                <w:iCs/>
                <w:color w:val="A6A6A6" w:themeColor="background1" w:themeShade="A6"/>
                <w:sz w:val="18"/>
                <w:szCs w:val="18"/>
              </w:rPr>
            </w:pPr>
            <w:r w:rsidRPr="0049383C">
              <w:rPr>
                <w:i/>
                <w:iCs/>
                <w:color w:val="A6A6A6" w:themeColor="background1" w:themeShade="A6"/>
                <w:sz w:val="18"/>
                <w:szCs w:val="18"/>
              </w:rPr>
              <w:t>Er der noget vi skal ændre i set-uppet omkring samtalerne?</w:t>
            </w:r>
          </w:p>
        </w:tc>
      </w:tr>
    </w:tbl>
    <w:p w14:paraId="70A97C92" w14:textId="77777777" w:rsidR="00F91D64" w:rsidRDefault="00F91D64" w:rsidP="00287E3F">
      <w:pPr>
        <w:jc w:val="both"/>
      </w:pPr>
      <w:r>
        <w:t xml:space="preserve">Selvom der ikke var nogen formkrav til resultat, har vi alligevel samlet lidt information ind efter hver samtale. </w:t>
      </w:r>
    </w:p>
    <w:p w14:paraId="311CD557" w14:textId="77DE3A7C" w:rsidR="00F91D64" w:rsidRDefault="00F91D64" w:rsidP="00287E3F">
      <w:pPr>
        <w:jc w:val="both"/>
      </w:pPr>
      <w:r>
        <w:t>Der blev taget en række billeder. Der var blev samlet notater ind fra dækkeservietter, og endelig blev medarbejderen fra administrationen bedt om at udfylde et kort notat</w:t>
      </w:r>
      <w:r w:rsidR="007A7440">
        <w:t xml:space="preserve">. Skabelonen til notatet ses her: </w:t>
      </w:r>
    </w:p>
    <w:p w14:paraId="2495FF41" w14:textId="77777777" w:rsidR="00B65D8E" w:rsidRDefault="00B65D8E" w:rsidP="00287E3F">
      <w:pPr>
        <w:jc w:val="both"/>
      </w:pPr>
    </w:p>
    <w:p w14:paraId="0401CE9C" w14:textId="77777777" w:rsidR="00B65D8E" w:rsidRDefault="00B65D8E" w:rsidP="00287E3F">
      <w:pPr>
        <w:jc w:val="both"/>
      </w:pPr>
    </w:p>
    <w:p w14:paraId="12577251" w14:textId="54DFE04D" w:rsidR="00B65D8E" w:rsidRDefault="00B65D8E" w:rsidP="00B65D8E">
      <w:pPr>
        <w:pStyle w:val="Billedtekst"/>
        <w:framePr w:w="6391" w:hSpace="141" w:wrap="around" w:vAnchor="text" w:hAnchor="page" w:x="4492" w:y="254"/>
        <w:jc w:val="both"/>
      </w:pPr>
      <w:r>
        <w:t xml:space="preserve">Figur </w:t>
      </w:r>
      <w:r>
        <w:fldChar w:fldCharType="begin"/>
      </w:r>
      <w:r>
        <w:instrText>SEQ Figur \* ARABIC</w:instrText>
      </w:r>
      <w:r>
        <w:fldChar w:fldCharType="separate"/>
      </w:r>
      <w:r w:rsidR="002A52E0">
        <w:rPr>
          <w:noProof/>
        </w:rPr>
        <w:t>6</w:t>
      </w:r>
      <w:r>
        <w:fldChar w:fldCharType="end"/>
      </w:r>
      <w:r>
        <w:t>: Notat ark til opsamling af erhvervsmøderne</w:t>
      </w:r>
    </w:p>
    <w:p w14:paraId="25F1396C" w14:textId="77777777" w:rsidR="00B65D8E" w:rsidRDefault="00B65D8E" w:rsidP="00287E3F">
      <w:pPr>
        <w:pStyle w:val="Overskrift4"/>
        <w:jc w:val="both"/>
      </w:pPr>
    </w:p>
    <w:p w14:paraId="278D28B4" w14:textId="77777777" w:rsidR="00B65D8E" w:rsidRDefault="00B65D8E" w:rsidP="00287E3F">
      <w:pPr>
        <w:pStyle w:val="Overskrift4"/>
        <w:jc w:val="both"/>
      </w:pPr>
    </w:p>
    <w:p w14:paraId="7BFCD1F8" w14:textId="77777777" w:rsidR="00B65D8E" w:rsidRDefault="00B65D8E" w:rsidP="00287E3F">
      <w:pPr>
        <w:pStyle w:val="Overskrift4"/>
        <w:jc w:val="both"/>
      </w:pPr>
    </w:p>
    <w:p w14:paraId="2015FAC3" w14:textId="6D5F4C3E" w:rsidR="00E25916" w:rsidRDefault="00E25916" w:rsidP="00287E3F">
      <w:pPr>
        <w:pStyle w:val="Overskrift4"/>
        <w:jc w:val="both"/>
      </w:pPr>
      <w:r>
        <w:t>Hvad fik vi ud af samtalerne</w:t>
      </w:r>
    </w:p>
    <w:p w14:paraId="615A3A3C" w14:textId="7AFC74DA" w:rsidR="00DF657F" w:rsidRDefault="00DF657F" w:rsidP="00287E3F">
      <w:pPr>
        <w:jc w:val="both"/>
      </w:pPr>
      <w:r>
        <w:t>Erhvervssamtalerne blev lidt mere formaliseret end de samtaler som blev afholdt med familierne. Men det er ikke et fokusgruppe interview. Det var uformel samtale.</w:t>
      </w:r>
      <w:r w:rsidR="002C2926">
        <w:t xml:space="preserve"> </w:t>
      </w:r>
    </w:p>
    <w:p w14:paraId="4000E617" w14:textId="45D51D38" w:rsidR="001E1192" w:rsidRDefault="001E1192" w:rsidP="00287E3F">
      <w:pPr>
        <w:jc w:val="both"/>
      </w:pPr>
      <w:r>
        <w:t>De deltagende politikere fik et blik for hvad der rørte sig på denne dagsorden rundt om i erhvervslivet og fik inspiration med til det politiske ar</w:t>
      </w:r>
      <w:r w:rsidR="003802C0">
        <w:t xml:space="preserve">bejde. </w:t>
      </w:r>
    </w:p>
    <w:p w14:paraId="406BE851" w14:textId="4EBAF9E8" w:rsidR="002C2926" w:rsidRDefault="00F01359" w:rsidP="00287E3F">
      <w:pPr>
        <w:jc w:val="both"/>
      </w:pPr>
      <w:r>
        <w:t xml:space="preserve">Det var tydeligt at klimaspørgsmålet fyldte rundt om i virksomhederne. </w:t>
      </w:r>
      <w:r w:rsidR="00BD2D6D">
        <w:t>Mere ved de store end ved de små.</w:t>
      </w:r>
      <w:r w:rsidR="00374E55">
        <w:t xml:space="preserve"> Der </w:t>
      </w:r>
      <w:r w:rsidR="005A4E47">
        <w:t>blev talt om</w:t>
      </w:r>
      <w:r w:rsidR="00595B5F">
        <w:t>, om man skal være frontløber</w:t>
      </w:r>
      <w:r w:rsidR="00A22013">
        <w:t xml:space="preserve"> eller følge med. Der blev også talt om </w:t>
      </w:r>
      <w:r w:rsidR="003064EF">
        <w:t xml:space="preserve">forbrugerens rolle og hvad de efterspørger. Der blev talt om forskellen mellem København og Nordjylland. </w:t>
      </w:r>
    </w:p>
    <w:p w14:paraId="7C420F27" w14:textId="0BDF9243" w:rsidR="00431F10" w:rsidRDefault="00431F10" w:rsidP="00287E3F">
      <w:pPr>
        <w:jc w:val="both"/>
      </w:pPr>
      <w:r>
        <w:t>Alle virksomheder finder at det er vigtigt at kommunen sætter klimaet på dagordnen. Det var lidt forskelligt</w:t>
      </w:r>
      <w:r w:rsidR="00A83B77">
        <w:t xml:space="preserve"> syn på om det skulle være det brede klimaperspektiv eller kun CO2. </w:t>
      </w:r>
    </w:p>
    <w:p w14:paraId="241AD438" w14:textId="4CC8B6B8" w:rsidR="00A83B77" w:rsidRDefault="00A83B77" w:rsidP="00287E3F">
      <w:pPr>
        <w:jc w:val="both"/>
      </w:pPr>
      <w:r>
        <w:t xml:space="preserve">I dette notat kan ses en opsamling af </w:t>
      </w:r>
      <w:r w:rsidR="007B2925">
        <w:t>inputs fra samtalerne</w:t>
      </w:r>
      <w:r w:rsidR="00634D56">
        <w:t xml:space="preserve"> – Se appendix 6</w:t>
      </w:r>
    </w:p>
    <w:p w14:paraId="7EBC2505" w14:textId="6622E179" w:rsidR="00E25916" w:rsidRDefault="00EB1147" w:rsidP="00287E3F">
      <w:pPr>
        <w:jc w:val="both"/>
      </w:pPr>
      <w:r>
        <w:t xml:space="preserve">Vi er også her overbeviste om at denne form for samtale kan noget. Det med at der kan tale direkte med nogle </w:t>
      </w:r>
      <w:r w:rsidR="00C55D9D">
        <w:t>byrådspolitikkere og det med at det er et ’frit rum’ som ikke nødvendigvis forpligter bagefter</w:t>
      </w:r>
      <w:r w:rsidR="00D74A6C">
        <w:t>,</w:t>
      </w:r>
      <w:r w:rsidR="00C55D9D">
        <w:t xml:space="preserve"> gør noget ved samtalen.</w:t>
      </w:r>
      <w:r w:rsidR="00D74A6C">
        <w:t xml:space="preserve"> Det er en arbejdsform som vi gerne vil prøve mere af i supplement til de øvrige samtaler vi har med erhvervslivet.</w:t>
      </w:r>
    </w:p>
    <w:p w14:paraId="2340F67C" w14:textId="3FCFCDA6" w:rsidR="0054520F" w:rsidRDefault="0054520F" w:rsidP="00287E3F">
      <w:pPr>
        <w:pStyle w:val="Overskrift3"/>
        <w:jc w:val="both"/>
      </w:pPr>
      <w:bookmarkStart w:id="6" w:name="_Toc106286681"/>
      <w:r>
        <w:t>Evalueringsevent</w:t>
      </w:r>
      <w:r w:rsidR="003125F8">
        <w:t xml:space="preserve"> – de 3 parter – d. </w:t>
      </w:r>
      <w:r>
        <w:t>17. september:</w:t>
      </w:r>
      <w:bookmarkEnd w:id="6"/>
    </w:p>
    <w:p w14:paraId="17631DF3" w14:textId="3364BA1F" w:rsidR="00671716" w:rsidRDefault="5FAB4D03" w:rsidP="00287E3F">
      <w:pPr>
        <w:jc w:val="both"/>
      </w:pPr>
      <w:r>
        <w:t>Vi ville også gerne afprøve teorien om de tre parter</w:t>
      </w:r>
      <w:r w:rsidR="2B23E4DB">
        <w:t xml:space="preserve">. Derfor valgte vi at arrangere en </w:t>
      </w:r>
      <w:r w:rsidR="34CBB54B">
        <w:t xml:space="preserve">klimamiddag </w:t>
      </w:r>
      <w:r w:rsidR="6A62B09C">
        <w:t xml:space="preserve">i Tversted. </w:t>
      </w:r>
    </w:p>
    <w:p w14:paraId="31E31216" w14:textId="1045FD85" w:rsidR="00671716" w:rsidRDefault="00AE4B82" w:rsidP="00287E3F">
      <w:pPr>
        <w:pStyle w:val="Overskrift4"/>
        <w:jc w:val="both"/>
      </w:pPr>
      <w:r>
        <w:rPr>
          <w:noProof/>
        </w:rPr>
        <w:lastRenderedPageBreak/>
        <mc:AlternateContent>
          <mc:Choice Requires="wps">
            <w:drawing>
              <wp:anchor distT="0" distB="0" distL="114300" distR="114300" simplePos="0" relativeHeight="251658245" behindDoc="0" locked="0" layoutInCell="1" allowOverlap="1" wp14:anchorId="681BA251" wp14:editId="1BD0754C">
                <wp:simplePos x="0" y="0"/>
                <wp:positionH relativeFrom="column">
                  <wp:posOffset>3929380</wp:posOffset>
                </wp:positionH>
                <wp:positionV relativeFrom="paragraph">
                  <wp:posOffset>3145155</wp:posOffset>
                </wp:positionV>
                <wp:extent cx="2190115" cy="635"/>
                <wp:effectExtent l="0" t="0" r="0" b="0"/>
                <wp:wrapSquare wrapText="bothSides"/>
                <wp:docPr id="5" name="Tekstfelt 5"/>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wps:spPr>
                      <wps:txbx>
                        <w:txbxContent>
                          <w:p w14:paraId="4E7F9720" w14:textId="26D8CB7A" w:rsidR="00AE4B82" w:rsidRDefault="00AE4B82" w:rsidP="00AE4B82">
                            <w:pPr>
                              <w:pStyle w:val="Billedtekst"/>
                              <w:rPr>
                                <w:noProof/>
                              </w:rPr>
                            </w:pPr>
                            <w:r>
                              <w:t xml:space="preserve">Figur </w:t>
                            </w:r>
                            <w:r>
                              <w:fldChar w:fldCharType="begin"/>
                            </w:r>
                            <w:r>
                              <w:instrText>SEQ Figur \* ARABIC</w:instrText>
                            </w:r>
                            <w:r>
                              <w:fldChar w:fldCharType="separate"/>
                            </w:r>
                            <w:r w:rsidR="002A52E0">
                              <w:rPr>
                                <w:noProof/>
                              </w:rPr>
                              <w:t>7</w:t>
                            </w:r>
                            <w:r>
                              <w:fldChar w:fldCharType="end"/>
                            </w:r>
                            <w:r>
                              <w:t>: Invitation til klimasamtale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1BA251" id="Tekstfelt 5" o:spid="_x0000_s1030" type="#_x0000_t202" style="position:absolute;left:0;text-align:left;margin-left:309.4pt;margin-top:247.65pt;width:172.4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" stroked="f">
                <v:textbox style="mso-fit-shape-to-text:t" inset="0,0,0,0">
                  <w:txbxContent>
                    <w:p w14:paraId="4E7F9720" w14:textId="26D8CB7A" w:rsidR="00AE4B82" w:rsidRDefault="00AE4B82" w:rsidP="00AE4B82">
                      <w:pPr>
                        <w:pStyle w:val="Billedtekst"/>
                        <w:rPr>
                          <w:noProof/>
                        </w:rPr>
                      </w:pPr>
                      <w:r>
                        <w:t xml:space="preserve">Figur </w:t>
                      </w:r>
                      <w:r>
                        <w:fldChar w:fldCharType="begin"/>
                      </w:r>
                      <w:r>
                        <w:instrText>SEQ Figur \* ARABIC</w:instrText>
                      </w:r>
                      <w:r>
                        <w:fldChar w:fldCharType="separate"/>
                      </w:r>
                      <w:r w:rsidR="002A52E0">
                        <w:rPr>
                          <w:noProof/>
                        </w:rPr>
                        <w:t>7</w:t>
                      </w:r>
                      <w:r>
                        <w:fldChar w:fldCharType="end"/>
                      </w:r>
                      <w:r>
                        <w:t>: Invitation til klimasamtale</w:t>
                      </w:r>
                    </w:p>
                  </w:txbxContent>
                </v:textbox>
                <w10:wrap type="square"/>
              </v:shape>
            </w:pict>
          </mc:Fallback>
        </mc:AlternateContent>
      </w:r>
      <w:r w:rsidR="00120108">
        <w:rPr>
          <w:noProof/>
        </w:rPr>
        <w:drawing>
          <wp:anchor distT="0" distB="0" distL="114300" distR="114300" simplePos="0" relativeHeight="251658244" behindDoc="0" locked="0" layoutInCell="1" allowOverlap="1" wp14:anchorId="2460E93F" wp14:editId="69427C59">
            <wp:simplePos x="0" y="0"/>
            <wp:positionH relativeFrom="margin">
              <wp:align>right</wp:align>
            </wp:positionH>
            <wp:positionV relativeFrom="paragraph">
              <wp:posOffset>1905</wp:posOffset>
            </wp:positionV>
            <wp:extent cx="2190115" cy="3086100"/>
            <wp:effectExtent l="0" t="0" r="63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7">
                      <a:extLst>
                        <a:ext uri="{28A0092B-C50C-407E-A947-70E740481C1C}">
                          <a14:useLocalDpi xmlns:a14="http://schemas.microsoft.com/office/drawing/2010/main" val="0"/>
                        </a:ext>
                      </a:extLst>
                    </a:blip>
                    <a:stretch>
                      <a:fillRect/>
                    </a:stretch>
                  </pic:blipFill>
                  <pic:spPr>
                    <a:xfrm>
                      <a:off x="0" y="0"/>
                      <a:ext cx="2190115" cy="3086100"/>
                    </a:xfrm>
                    <a:prstGeom prst="rect">
                      <a:avLst/>
                    </a:prstGeom>
                  </pic:spPr>
                </pic:pic>
              </a:graphicData>
            </a:graphic>
            <wp14:sizeRelH relativeFrom="page">
              <wp14:pctWidth>0</wp14:pctWidth>
            </wp14:sizeRelH>
            <wp14:sizeRelV relativeFrom="page">
              <wp14:pctHeight>0</wp14:pctHeight>
            </wp14:sizeRelV>
          </wp:anchor>
        </w:drawing>
      </w:r>
      <w:r w:rsidR="00671716">
        <w:t>Invitationen</w:t>
      </w:r>
    </w:p>
    <w:p w14:paraId="09A59F75" w14:textId="59350C39" w:rsidR="00671716" w:rsidRDefault="00A74F40" w:rsidP="00287E3F">
      <w:pPr>
        <w:jc w:val="both"/>
        <w:rPr>
          <w:noProof/>
        </w:rPr>
      </w:pPr>
      <w:r>
        <w:t>Invitationen</w:t>
      </w:r>
      <w:r w:rsidR="00120108" w:rsidRPr="00120108">
        <w:rPr>
          <w:noProof/>
        </w:rPr>
        <w:t xml:space="preserve"> </w:t>
      </w:r>
      <w:r w:rsidR="00AE4B82">
        <w:rPr>
          <w:noProof/>
        </w:rPr>
        <w:t xml:space="preserve">ses her. Inviationen blev sendt </w:t>
      </w:r>
      <w:r w:rsidR="00C6330E">
        <w:rPr>
          <w:noProof/>
        </w:rPr>
        <w:t xml:space="preserve">delt via de sociale medier. Men vi inviterede også direkte dem som hvad deltagaet i familie og erhvervssamtalerne. </w:t>
      </w:r>
    </w:p>
    <w:p w14:paraId="3E0C2012" w14:textId="77777777" w:rsidR="00AF7A56" w:rsidRDefault="00C6330E" w:rsidP="00287E3F">
      <w:pPr>
        <w:jc w:val="both"/>
        <w:rPr>
          <w:noProof/>
        </w:rPr>
      </w:pPr>
      <w:r>
        <w:rPr>
          <w:noProof/>
        </w:rPr>
        <w:t xml:space="preserve">Der blev også sendt invitationer ud </w:t>
      </w:r>
      <w:r w:rsidR="002672A7">
        <w:rPr>
          <w:noProof/>
        </w:rPr>
        <w:t xml:space="preserve">til vores forskellige netværk, som </w:t>
      </w:r>
      <w:r w:rsidR="0028638A">
        <w:rPr>
          <w:noProof/>
        </w:rPr>
        <w:t>Energirådet</w:t>
      </w:r>
      <w:r w:rsidR="00AF7A56">
        <w:rPr>
          <w:noProof/>
        </w:rPr>
        <w:t xml:space="preserve"> og til vores lokale virksomheder i Netværk for Bæredygtig Erhvervsudvikling.</w:t>
      </w:r>
    </w:p>
    <w:p w14:paraId="47080F1E" w14:textId="78C275F5" w:rsidR="00C6330E" w:rsidRDefault="00C6330E" w:rsidP="00287E3F">
      <w:pPr>
        <w:jc w:val="both"/>
        <w:rPr>
          <w:noProof/>
        </w:rPr>
      </w:pPr>
      <w:r>
        <w:rPr>
          <w:noProof/>
        </w:rPr>
        <w:t>Byrådet</w:t>
      </w:r>
      <w:r w:rsidR="00516AD2">
        <w:rPr>
          <w:noProof/>
        </w:rPr>
        <w:t xml:space="preserve"> og direktionen</w:t>
      </w:r>
      <w:r>
        <w:rPr>
          <w:noProof/>
        </w:rPr>
        <w:t xml:space="preserve"> blev inviteret</w:t>
      </w:r>
    </w:p>
    <w:p w14:paraId="6BF3392D" w14:textId="3A44F5D4" w:rsidR="00120108" w:rsidRDefault="3259C1EB" w:rsidP="00287E3F">
      <w:pPr>
        <w:jc w:val="both"/>
      </w:pPr>
      <w:r w:rsidRPr="48C5F712">
        <w:rPr>
          <w:noProof/>
        </w:rPr>
        <w:t>Formålet med invitationen var at se om vi kunne samle alle tre parter – og det lykkedes.</w:t>
      </w:r>
    </w:p>
    <w:p w14:paraId="38AE840F" w14:textId="77777777" w:rsidR="00120108" w:rsidRDefault="00120108" w:rsidP="00287E3F">
      <w:pPr>
        <w:pStyle w:val="Overskrift4"/>
        <w:jc w:val="both"/>
      </w:pPr>
    </w:p>
    <w:p w14:paraId="7F2E7F4C" w14:textId="77777777" w:rsidR="00120108" w:rsidRDefault="00120108" w:rsidP="00287E3F">
      <w:pPr>
        <w:pStyle w:val="Overskrift4"/>
        <w:jc w:val="both"/>
      </w:pPr>
    </w:p>
    <w:p w14:paraId="003E3F7D" w14:textId="77777777" w:rsidR="00120108" w:rsidRDefault="00120108" w:rsidP="00287E3F">
      <w:pPr>
        <w:pStyle w:val="Overskrift4"/>
        <w:jc w:val="both"/>
      </w:pPr>
    </w:p>
    <w:p w14:paraId="45E5E7EC" w14:textId="77777777" w:rsidR="00120108" w:rsidRDefault="00120108" w:rsidP="00287E3F">
      <w:pPr>
        <w:pStyle w:val="Overskrift4"/>
        <w:jc w:val="both"/>
      </w:pPr>
    </w:p>
    <w:p w14:paraId="1BD25C93" w14:textId="77777777" w:rsidR="00120108" w:rsidRDefault="00120108" w:rsidP="00287E3F">
      <w:pPr>
        <w:pStyle w:val="Overskrift4"/>
        <w:jc w:val="both"/>
      </w:pPr>
    </w:p>
    <w:p w14:paraId="6DB0AAA5" w14:textId="77777777" w:rsidR="00120108" w:rsidRDefault="00120108" w:rsidP="00287E3F">
      <w:pPr>
        <w:pStyle w:val="Overskrift4"/>
        <w:jc w:val="both"/>
      </w:pPr>
    </w:p>
    <w:p w14:paraId="28719D5A" w14:textId="61720181" w:rsidR="00A74F40" w:rsidRDefault="00A74F40" w:rsidP="00287E3F">
      <w:pPr>
        <w:pStyle w:val="Overskrift4"/>
        <w:jc w:val="both"/>
      </w:pPr>
      <w:r>
        <w:t>Rammerne for samtalerne</w:t>
      </w:r>
    </w:p>
    <w:p w14:paraId="2654785B" w14:textId="368F1705" w:rsidR="009C2B97" w:rsidRDefault="00A74F40" w:rsidP="00287E3F">
      <w:pPr>
        <w:jc w:val="both"/>
      </w:pPr>
      <w:r>
        <w:t>Udgangs</w:t>
      </w:r>
      <w:r w:rsidR="008937B0">
        <w:t>punktet for samtalerne var en god middag</w:t>
      </w:r>
      <w:r w:rsidR="001240E7">
        <w:t xml:space="preserve"> fordi det er omkring middagsbordet at beslutningerne træffes.</w:t>
      </w:r>
    </w:p>
    <w:p w14:paraId="1290B1D8" w14:textId="0ECED74F" w:rsidR="001240E7" w:rsidRDefault="0975A66C" w:rsidP="00287E3F">
      <w:pPr>
        <w:jc w:val="both"/>
      </w:pPr>
      <w:r>
        <w:t xml:space="preserve">For at inspirere til samtalerne </w:t>
      </w:r>
      <w:r w:rsidR="09915CFC">
        <w:t xml:space="preserve">holdt </w:t>
      </w:r>
      <w:hyperlink r:id="rId28" w:anchor="leadership">
        <w:r w:rsidR="09915CFC" w:rsidRPr="48C5F712">
          <w:rPr>
            <w:rStyle w:val="Hyperlink"/>
          </w:rPr>
          <w:t>Erik Rasmussen</w:t>
        </w:r>
      </w:hyperlink>
      <w:r w:rsidR="09915CFC">
        <w:t xml:space="preserve"> fra </w:t>
      </w:r>
      <w:r w:rsidR="10723BB1">
        <w:t>Susta</w:t>
      </w:r>
      <w:r w:rsidR="71CAD537">
        <w:t xml:space="preserve">inia et oplæg </w:t>
      </w:r>
      <w:r w:rsidR="007F149F">
        <w:t>der handlede</w:t>
      </w:r>
      <w:r w:rsidR="71CAD537">
        <w:t xml:space="preserve"> om</w:t>
      </w:r>
      <w:r w:rsidR="6186EC9D">
        <w:t xml:space="preserve"> klima</w:t>
      </w:r>
      <w:r w:rsidR="34D52B4A">
        <w:t xml:space="preserve">adfærd, tre partsaftalen og børnenes fremtid. </w:t>
      </w:r>
    </w:p>
    <w:p w14:paraId="4D4C8BB4" w14:textId="0829DDAB" w:rsidR="008B0CFA" w:rsidRDefault="539E924A" w:rsidP="00287E3F">
      <w:pPr>
        <w:jc w:val="both"/>
      </w:pPr>
      <w:r>
        <w:t>Vi havde del</w:t>
      </w:r>
      <w:r w:rsidR="7CDFFBCF">
        <w:t>t</w:t>
      </w:r>
      <w:r>
        <w:t xml:space="preserve"> de </w:t>
      </w:r>
      <w:r w:rsidR="2A8497BB">
        <w:t>ca</w:t>
      </w:r>
      <w:r w:rsidR="6534406C">
        <w:t xml:space="preserve">. </w:t>
      </w:r>
      <w:r w:rsidR="2A8497BB">
        <w:t xml:space="preserve"> 50 deltagere</w:t>
      </w:r>
      <w:r w:rsidR="6534406C">
        <w:t xml:space="preserve"> </w:t>
      </w:r>
      <w:r>
        <w:t xml:space="preserve">ud </w:t>
      </w:r>
      <w:r w:rsidR="38F0A4C9">
        <w:t xml:space="preserve">ved 7 borde. Ved hvert bord </w:t>
      </w:r>
      <w:r w:rsidR="47A59340">
        <w:t>sad minimum to politikere (fra hver sin side af salen)</w:t>
      </w:r>
      <w:r w:rsidR="7CDFFBCF">
        <w:t xml:space="preserve"> og en fra administrationen. De deltagende virksomheder og </w:t>
      </w:r>
      <w:r w:rsidR="70EE5AC0">
        <w:t>privatpersoner</w:t>
      </w:r>
      <w:r w:rsidR="7CDFFBCF">
        <w:t xml:space="preserve"> var også fordelt ud på forhånd</w:t>
      </w:r>
      <w:r w:rsidR="0B706054">
        <w:t xml:space="preserve">. Fordelingen skete for at sikre at alle tre parter var </w:t>
      </w:r>
      <w:r w:rsidR="70EE5AC0">
        <w:t>til stede</w:t>
      </w:r>
      <w:r w:rsidR="0B706054">
        <w:t xml:space="preserve"> ved et bord og for at sikre at </w:t>
      </w:r>
      <w:r w:rsidR="15ECA846">
        <w:t xml:space="preserve">så mange forskellige holdninger og ideer var spredt ud. </w:t>
      </w:r>
    </w:p>
    <w:p w14:paraId="03AFA02A" w14:textId="6ECE8BA0" w:rsidR="003029ED" w:rsidRDefault="003029ED" w:rsidP="00287E3F">
      <w:pPr>
        <w:jc w:val="both"/>
      </w:pPr>
      <w:r>
        <w:t>Medarbejderne deltog for at understøtte politikkerne og eventuelt deltage i samtalen med ’let facilitering’. Men også for at sikre at der blev skrevet lidt ned</w:t>
      </w:r>
      <w:r w:rsidR="004C2867">
        <w:t xml:space="preserve">. </w:t>
      </w:r>
      <w:r>
        <w:t>Den lette facilitering handlede ikke om at styre samtalen men om at stille et spørgsmål eller to, hvis det oplevedes at det kunne gavne samtalen. Det er var også ok at ’rette lidt ind’, hvis samtalen bliver for byråds-politisk eller samtalen i for lang tid handlede om alt muligt andet end klima.</w:t>
      </w:r>
    </w:p>
    <w:p w14:paraId="5FB806B6" w14:textId="04CF688C" w:rsidR="00913003" w:rsidRDefault="00913003" w:rsidP="00287E3F">
      <w:pPr>
        <w:jc w:val="both"/>
      </w:pPr>
      <w:r>
        <w:t>Som ved de øvrige samtaler</w:t>
      </w:r>
      <w:r w:rsidR="00600D82">
        <w:t xml:space="preserve"> handlede det om </w:t>
      </w:r>
      <w:r w:rsidR="00BF623A">
        <w:t>den uformelle dialog og om at udveksle ideer og tanker, ikke om at nå et bestemt resultat.</w:t>
      </w:r>
    </w:p>
    <w:p w14:paraId="68654CAE" w14:textId="724F0B4D" w:rsidR="004C2867" w:rsidRDefault="001E11D6" w:rsidP="00287E3F">
      <w:pPr>
        <w:jc w:val="both"/>
      </w:pPr>
      <w:r>
        <w:t>Som ved de andre samtaler var der udarbejdet en dækkeserviet</w:t>
      </w:r>
      <w:r w:rsidR="00E03A63">
        <w:t xml:space="preserve"> / notatark</w:t>
      </w:r>
      <w:r>
        <w:t xml:space="preserve"> med nogle forskellige spørgsmål og med mulighed for at </w:t>
      </w:r>
      <w:r w:rsidR="00C835FE">
        <w:t>skrive noter undervejs</w:t>
      </w:r>
      <w:r w:rsidR="003A0F95">
        <w:t>.</w:t>
      </w:r>
    </w:p>
    <w:p w14:paraId="675218F9" w14:textId="4AB7F4F9" w:rsidR="003A0F95" w:rsidRDefault="00112A30" w:rsidP="00287E3F">
      <w:pPr>
        <w:jc w:val="both"/>
      </w:pPr>
      <w:r>
        <w:t>Efter middagen, oplæg og snak var der en fælles opsamling så man kunne få en fornemmelse af hvad der var blevet talt om ved de andre borde</w:t>
      </w:r>
      <w:r w:rsidR="00E71C69">
        <w:t xml:space="preserve">. </w:t>
      </w:r>
    </w:p>
    <w:p w14:paraId="77CE7367" w14:textId="77777777" w:rsidR="00C21075" w:rsidRDefault="000D7B2F" w:rsidP="00287E3F">
      <w:pPr>
        <w:keepNext/>
        <w:jc w:val="both"/>
      </w:pPr>
      <w:r>
        <w:rPr>
          <w:noProof/>
        </w:rPr>
        <w:lastRenderedPageBreak/>
        <w:drawing>
          <wp:inline distT="0" distB="0" distL="0" distR="0" wp14:anchorId="244BB89C" wp14:editId="61E6411F">
            <wp:extent cx="6120130" cy="4281170"/>
            <wp:effectExtent l="0" t="0" r="0" b="508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281170"/>
                    </a:xfrm>
                    <a:prstGeom prst="rect">
                      <a:avLst/>
                    </a:prstGeom>
                  </pic:spPr>
                </pic:pic>
              </a:graphicData>
            </a:graphic>
          </wp:inline>
        </w:drawing>
      </w:r>
    </w:p>
    <w:p w14:paraId="1D28A3AF" w14:textId="4411B579" w:rsidR="000D7B2F" w:rsidRDefault="00C21075" w:rsidP="00287E3F">
      <w:pPr>
        <w:pStyle w:val="Billedtekst"/>
        <w:jc w:val="both"/>
      </w:pPr>
      <w:r>
        <w:t xml:space="preserve">Figur </w:t>
      </w:r>
      <w:r>
        <w:fldChar w:fldCharType="begin"/>
      </w:r>
      <w:r>
        <w:instrText>SEQ Figur \* ARABIC</w:instrText>
      </w:r>
      <w:r>
        <w:fldChar w:fldCharType="separate"/>
      </w:r>
      <w:r w:rsidR="002A52E0">
        <w:rPr>
          <w:noProof/>
        </w:rPr>
        <w:t>8</w:t>
      </w:r>
      <w:r>
        <w:fldChar w:fldCharType="end"/>
      </w:r>
      <w:r>
        <w:t>: Dækkeserviet til event</w:t>
      </w:r>
    </w:p>
    <w:p w14:paraId="7C22A958" w14:textId="77777777" w:rsidR="00E20D73" w:rsidRDefault="00E20D73" w:rsidP="00287E3F">
      <w:pPr>
        <w:pStyle w:val="Overskrift4"/>
        <w:jc w:val="both"/>
      </w:pPr>
      <w:r>
        <w:t>Opsamling af viden fra samtalerne</w:t>
      </w:r>
    </w:p>
    <w:p w14:paraId="7C1BA715" w14:textId="54B174DE" w:rsidR="00524F32" w:rsidRDefault="002230A1" w:rsidP="00287E3F">
      <w:pPr>
        <w:jc w:val="both"/>
      </w:pPr>
      <w:r>
        <w:t xml:space="preserve">Alle de noter som er skrevet på dækkeservietterne undervejs i </w:t>
      </w:r>
      <w:r w:rsidR="00844D10">
        <w:t>samtalerne,</w:t>
      </w:r>
      <w:r>
        <w:t xml:space="preserve"> er </w:t>
      </w:r>
      <w:r w:rsidR="00155DF8">
        <w:t>samlet i et notat som kan ses her</w:t>
      </w:r>
      <w:r w:rsidR="007D5795">
        <w:t xml:space="preserve"> i Appen</w:t>
      </w:r>
      <w:r w:rsidR="001A40F6">
        <w:t xml:space="preserve">dix </w:t>
      </w:r>
      <w:r w:rsidR="00B624A0">
        <w:t>7</w:t>
      </w:r>
      <w:r w:rsidR="00844D10">
        <w:t xml:space="preserve">. </w:t>
      </w:r>
    </w:p>
    <w:p w14:paraId="53CB2DCE" w14:textId="6E820FA3" w:rsidR="00844D10" w:rsidRDefault="00844D10" w:rsidP="00287E3F">
      <w:pPr>
        <w:jc w:val="both"/>
      </w:pPr>
      <w:r>
        <w:t xml:space="preserve">Der blev desuden </w:t>
      </w:r>
      <w:r w:rsidR="00A764BF">
        <w:t>taget en række billeder.</w:t>
      </w:r>
    </w:p>
    <w:p w14:paraId="58DA4E6E" w14:textId="77777777" w:rsidR="00A764BF" w:rsidRDefault="00A764BF" w:rsidP="00287E3F">
      <w:pPr>
        <w:pStyle w:val="Overskrift4"/>
        <w:jc w:val="both"/>
      </w:pPr>
      <w:r>
        <w:t>Hvad fik vi ud af samtalerne</w:t>
      </w:r>
    </w:p>
    <w:p w14:paraId="4A7AEDD9" w14:textId="3B06B0F2" w:rsidR="00524F32" w:rsidRDefault="00F52AA3" w:rsidP="00287E3F">
      <w:pPr>
        <w:jc w:val="both"/>
      </w:pPr>
      <w:r>
        <w:t>Flere af deltagerne havde deltaget i en af de tidligere samtaler og kendte derfor lidt til konceptet på forhånd</w:t>
      </w:r>
      <w:r w:rsidR="00570DFA">
        <w:t xml:space="preserve">, dette var med til fremme </w:t>
      </w:r>
      <w:r w:rsidR="00A26421">
        <w:t>dialogen.</w:t>
      </w:r>
      <w:r w:rsidR="00F85D5D">
        <w:t xml:space="preserve"> Den </w:t>
      </w:r>
      <w:r w:rsidR="00F554E0">
        <w:t>uformelle form og maden var med til at sikre at der virkelig blev snakket.</w:t>
      </w:r>
    </w:p>
    <w:p w14:paraId="5C2F516D" w14:textId="47F787EC" w:rsidR="00F554E0" w:rsidRDefault="00F554E0" w:rsidP="00287E3F">
      <w:pPr>
        <w:jc w:val="both"/>
      </w:pPr>
      <w:r>
        <w:t xml:space="preserve">Oplevelsen var </w:t>
      </w:r>
      <w:r w:rsidR="008A3CDC">
        <w:t xml:space="preserve">at oplægget og dækkeservietten var med til at </w:t>
      </w:r>
      <w:r w:rsidR="005D4A19">
        <w:t>holde samtalerne inden for klimadagsordenen.</w:t>
      </w:r>
      <w:r w:rsidR="00553346">
        <w:t xml:space="preserve"> Deltagerne udviste </w:t>
      </w:r>
      <w:r w:rsidR="00CE181D">
        <w:t>stort arrangement</w:t>
      </w:r>
      <w:r w:rsidR="00553346">
        <w:t xml:space="preserve"> og</w:t>
      </w:r>
      <w:r w:rsidR="00565028">
        <w:t xml:space="preserve"> f.eks. opstod der spontant en samkør</w:t>
      </w:r>
      <w:r w:rsidR="00A64B86">
        <w:t>sels aftale</w:t>
      </w:r>
      <w:r w:rsidR="00565028">
        <w:t xml:space="preserve"> </w:t>
      </w:r>
      <w:r w:rsidR="00A64B86">
        <w:t>da man skulle til og hjem.</w:t>
      </w:r>
    </w:p>
    <w:p w14:paraId="74148BCC" w14:textId="2EBE0D11" w:rsidR="00E71C69" w:rsidRDefault="00E71C69" w:rsidP="00287E3F">
      <w:pPr>
        <w:jc w:val="both"/>
      </w:pPr>
      <w:r>
        <w:t>Den fælles opsamling viste at man havde været langt omkring i dialogen, fra børn til landbrug til energi</w:t>
      </w:r>
      <w:r w:rsidR="00CB7A4D">
        <w:t>.</w:t>
      </w:r>
    </w:p>
    <w:p w14:paraId="415D3FB3" w14:textId="22B5B16F" w:rsidR="005D4A19" w:rsidRDefault="00FC3734" w:rsidP="00287E3F">
      <w:pPr>
        <w:jc w:val="both"/>
      </w:pPr>
      <w:r>
        <w:t xml:space="preserve">Erik Rasmussen </w:t>
      </w:r>
      <w:r w:rsidR="00CB7A4D">
        <w:t>kon</w:t>
      </w:r>
      <w:r w:rsidR="00B241BF">
        <w:t>kluderede</w:t>
      </w:r>
      <w:r w:rsidR="00CB7A4D">
        <w:t xml:space="preserve"> som slut på opsamlingen, at kunne man få den slags samtaler flere steder rundt om i landet, så var han mere optimistisk på klimaets vegne. </w:t>
      </w:r>
    </w:p>
    <w:p w14:paraId="462EFBD4" w14:textId="74AE09D6" w:rsidR="00B241BF" w:rsidRDefault="00B241BF" w:rsidP="00287E3F">
      <w:pPr>
        <w:jc w:val="both"/>
      </w:pPr>
      <w:r>
        <w:t xml:space="preserve">Mange af deltagerne har givet udtryk for at de gerne vil deltage igen. </w:t>
      </w:r>
    </w:p>
    <w:p w14:paraId="726086DC" w14:textId="4BE5D075" w:rsidR="00E20D73" w:rsidRDefault="00E20D73" w:rsidP="00287E3F">
      <w:pPr>
        <w:jc w:val="both"/>
      </w:pPr>
      <w:r>
        <w:t xml:space="preserve"> </w:t>
      </w:r>
    </w:p>
    <w:p w14:paraId="20E95FB1" w14:textId="77777777" w:rsidR="00C20A54" w:rsidRDefault="00C20A54" w:rsidP="00287E3F">
      <w:pPr>
        <w:pStyle w:val="Overskrift2"/>
        <w:jc w:val="both"/>
      </w:pPr>
      <w:bookmarkStart w:id="7" w:name="_Toc106286682"/>
      <w:r>
        <w:lastRenderedPageBreak/>
        <w:t>Debatperiode</w:t>
      </w:r>
      <w:bookmarkEnd w:id="7"/>
    </w:p>
    <w:p w14:paraId="6A989CA5" w14:textId="260C6859" w:rsidR="00A54E0B" w:rsidRDefault="00924B2F" w:rsidP="00A93454">
      <w:pPr>
        <w:spacing w:after="120"/>
        <w:jc w:val="both"/>
      </w:pPr>
      <w:r>
        <w:t xml:space="preserve">Vi valgte </w:t>
      </w:r>
      <w:r w:rsidR="002256A6">
        <w:t>at sætte</w:t>
      </w:r>
      <w:r w:rsidR="00EB68A6">
        <w:t xml:space="preserve"> et forslag til klimahandlingsplanen til offentlig debat, det gjorde vi </w:t>
      </w:r>
      <w:r w:rsidR="0063460B">
        <w:t>for</w:t>
      </w:r>
      <w:r w:rsidR="00546D3C">
        <w:t>di vi gerne ville have inputs og ideer fra borger, virksomheder, foreninger mv. for at gøre det til en bedre</w:t>
      </w:r>
      <w:r w:rsidR="00AE6510">
        <w:t xml:space="preserve"> og mere kvalificeret</w:t>
      </w:r>
      <w:r w:rsidR="00546D3C">
        <w:t xml:space="preserve"> plan. Formålet var også at</w:t>
      </w:r>
      <w:r w:rsidR="00A54E0B">
        <w:t xml:space="preserve"> få sat klimaet til debat og får skabt mere viden og engagement. Men vi gjorde det også fordi det er hele Hjørring Kommunes plan, og alle skal bidrage for at vi kan nå de ambitiøse mål.</w:t>
      </w:r>
    </w:p>
    <w:p w14:paraId="2B49D878" w14:textId="0A603CD6" w:rsidR="00A93454" w:rsidRDefault="00A93454" w:rsidP="00A93454">
      <w:pPr>
        <w:spacing w:after="120"/>
        <w:jc w:val="both"/>
      </w:pPr>
      <w:r>
        <w:t xml:space="preserve">Der blev udarbejdet et </w:t>
      </w:r>
      <w:hyperlink r:id="rId30" w:history="1">
        <w:r w:rsidRPr="00CC513E">
          <w:rPr>
            <w:rStyle w:val="Hyperlink"/>
          </w:rPr>
          <w:t>debatoplæg</w:t>
        </w:r>
      </w:hyperlink>
      <w:r w:rsidR="00C96692">
        <w:t xml:space="preserve"> for at give borger og virksomheder et </w:t>
      </w:r>
      <w:r w:rsidR="00AE6510">
        <w:t>billede</w:t>
      </w:r>
      <w:r w:rsidR="00C96692">
        <w:t xml:space="preserve"> af hvad vi havde tænkt i ad</w:t>
      </w:r>
      <w:r w:rsidR="00AE6510">
        <w:t>ministrationen.</w:t>
      </w:r>
      <w:r w:rsidR="00F26E9C">
        <w:t xml:space="preserve"> </w:t>
      </w:r>
    </w:p>
    <w:p w14:paraId="76FFF609" w14:textId="67F7A573" w:rsidR="00F168C8" w:rsidRDefault="00F168C8" w:rsidP="00A93454">
      <w:pPr>
        <w:spacing w:after="120"/>
        <w:jc w:val="both"/>
      </w:pPr>
      <w:r>
        <w:t xml:space="preserve">Debatoplægget var også en mulighed for det afgående byråd til at sende </w:t>
      </w:r>
      <w:r w:rsidR="00161D1C">
        <w:t xml:space="preserve">en plan og en ambition videre til det nye byråd. Debatoplægget blev behandlet </w:t>
      </w:r>
      <w:r w:rsidR="002C09BB">
        <w:t>på byrådsmøde i december 2021.</w:t>
      </w:r>
    </w:p>
    <w:p w14:paraId="73DCE878" w14:textId="2A473F9D" w:rsidR="003B63E6" w:rsidRDefault="0078681D" w:rsidP="00A93454">
      <w:pPr>
        <w:spacing w:after="120"/>
        <w:jc w:val="both"/>
      </w:pPr>
      <w:r>
        <w:t>Debatperioden</w:t>
      </w:r>
      <w:r w:rsidR="003B63E6">
        <w:t xml:space="preserve"> løb</w:t>
      </w:r>
      <w:r>
        <w:t xml:space="preserve"> fra slutningen af december 2021 til medio februar 2022.</w:t>
      </w:r>
    </w:p>
    <w:p w14:paraId="1A4D2C31" w14:textId="5392DC74" w:rsidR="004B3A81" w:rsidRDefault="0058DA6B" w:rsidP="00A93454">
      <w:pPr>
        <w:spacing w:after="120"/>
        <w:jc w:val="both"/>
      </w:pPr>
      <w:r>
        <w:t>Vi var dog godt klar over at det var nødvendigt a</w:t>
      </w:r>
      <w:r w:rsidR="68A103E3">
        <w:t>t</w:t>
      </w:r>
      <w:r w:rsidR="58FDBB31">
        <w:t xml:space="preserve"> gøre noget mere end blot at have et debatoplæg på hjemmesiden</w:t>
      </w:r>
      <w:r w:rsidR="3365DD51">
        <w:t>, derfor blev der iværksat forskellige tiltag</w:t>
      </w:r>
      <w:r w:rsidR="3D94951F">
        <w:t>. Vi valgte at dele debatperioden op efter vores 6 destin</w:t>
      </w:r>
      <w:r w:rsidR="3153E888">
        <w:t xml:space="preserve">ationer, for at holde fokus på et tema ad gangen. </w:t>
      </w:r>
    </w:p>
    <w:p w14:paraId="34786BF3" w14:textId="700A14DB" w:rsidR="004B3A81" w:rsidRDefault="007F5DA1" w:rsidP="007F5DA1">
      <w:pPr>
        <w:pStyle w:val="Overskrift4"/>
      </w:pPr>
      <w:r>
        <w:t>Postkort</w:t>
      </w:r>
      <w:r w:rsidR="00B4055B">
        <w:t>:</w:t>
      </w:r>
    </w:p>
    <w:p w14:paraId="01D08DCA" w14:textId="207B2C07" w:rsidR="00642D1F" w:rsidRDefault="187C070D" w:rsidP="00A93454">
      <w:pPr>
        <w:spacing w:after="120"/>
        <w:jc w:val="both"/>
      </w:pPr>
      <w:r>
        <w:t xml:space="preserve">Det blev </w:t>
      </w:r>
      <w:r w:rsidR="58FDBB31">
        <w:t xml:space="preserve">besluttet at </w:t>
      </w:r>
      <w:r w:rsidR="68A103E3">
        <w:t>husstandsomdele fire</w:t>
      </w:r>
      <w:r w:rsidR="47414BDB">
        <w:t xml:space="preserve"> postkort. Det blev derved muligt for alle at sende deres input til </w:t>
      </w:r>
      <w:r w:rsidR="3BD6604F">
        <w:t xml:space="preserve">os. Vi </w:t>
      </w:r>
      <w:r w:rsidR="0B5A5688">
        <w:t>gjorde</w:t>
      </w:r>
      <w:r w:rsidR="3BD6604F">
        <w:t xml:space="preserve"> det</w:t>
      </w:r>
      <w:r w:rsidR="0B5A5688">
        <w:t xml:space="preserve"> muligt at sende postkortet gratis til os i løbet af </w:t>
      </w:r>
      <w:r w:rsidR="3365DD51">
        <w:t>debatperioden</w:t>
      </w:r>
      <w:r w:rsidR="0B5A5688">
        <w:t xml:space="preserve">. </w:t>
      </w:r>
      <w:r w:rsidR="3365DD51">
        <w:t>Figuren herunder viser postkortenes forside og bagside.</w:t>
      </w:r>
      <w:r w:rsidR="2EF5B98D">
        <w:t xml:space="preserve"> Der blev uddelt </w:t>
      </w:r>
      <w:r w:rsidR="00E21E59">
        <w:t>ca.</w:t>
      </w:r>
      <w:r w:rsidR="2EF5B98D">
        <w:t xml:space="preserve"> 28.500 ark med postkort.</w:t>
      </w:r>
      <w:r w:rsidR="62E3831C">
        <w:t xml:space="preserve"> Vi fik 53 postkort retur</w:t>
      </w:r>
    </w:p>
    <w:p w14:paraId="64AA2B69" w14:textId="4BBECA68" w:rsidR="001206AF" w:rsidRDefault="00642D1F" w:rsidP="001206AF">
      <w:pPr>
        <w:keepNext/>
        <w:spacing w:after="120"/>
        <w:jc w:val="both"/>
      </w:pPr>
      <w:r>
        <w:rPr>
          <w:noProof/>
        </w:rPr>
        <w:drawing>
          <wp:inline distT="0" distB="0" distL="0" distR="0" wp14:anchorId="76D1FC41" wp14:editId="05ABD1EF">
            <wp:extent cx="3020291" cy="2128744"/>
            <wp:effectExtent l="0" t="0" r="8890" b="508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5619" cy="2153644"/>
                    </a:xfrm>
                    <a:prstGeom prst="rect">
                      <a:avLst/>
                    </a:prstGeom>
                  </pic:spPr>
                </pic:pic>
              </a:graphicData>
            </a:graphic>
          </wp:inline>
        </w:drawing>
      </w:r>
      <w:r w:rsidR="001206AF">
        <w:t xml:space="preserve">   </w:t>
      </w:r>
      <w:r w:rsidR="001206AF">
        <w:rPr>
          <w:noProof/>
        </w:rPr>
        <w:drawing>
          <wp:inline distT="0" distB="0" distL="0" distR="0" wp14:anchorId="11CCB31B" wp14:editId="74FFC6E2">
            <wp:extent cx="3015780" cy="214058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9462" cy="2164492"/>
                    </a:xfrm>
                    <a:prstGeom prst="rect">
                      <a:avLst/>
                    </a:prstGeom>
                  </pic:spPr>
                </pic:pic>
              </a:graphicData>
            </a:graphic>
          </wp:inline>
        </w:drawing>
      </w:r>
    </w:p>
    <w:p w14:paraId="6F504E28" w14:textId="07A7E367" w:rsidR="001206AF" w:rsidRDefault="001206AF" w:rsidP="001206AF">
      <w:pPr>
        <w:pStyle w:val="Billedtekst"/>
        <w:jc w:val="both"/>
      </w:pPr>
      <w:r>
        <w:t xml:space="preserve">Figur </w:t>
      </w:r>
      <w:r>
        <w:fldChar w:fldCharType="begin"/>
      </w:r>
      <w:r>
        <w:instrText>SEQ Figur \* ARABIC</w:instrText>
      </w:r>
      <w:r>
        <w:fldChar w:fldCharType="separate"/>
      </w:r>
      <w:r w:rsidR="002A52E0">
        <w:rPr>
          <w:noProof/>
        </w:rPr>
        <w:t>9</w:t>
      </w:r>
      <w:r>
        <w:fldChar w:fldCharType="end"/>
      </w:r>
      <w:r>
        <w:t>: Husstandsomdelte postkort - for og bagside</w:t>
      </w:r>
    </w:p>
    <w:p w14:paraId="38E8D228" w14:textId="213A439C" w:rsidR="00642D1F" w:rsidRDefault="00E64F56" w:rsidP="00A93454">
      <w:pPr>
        <w:spacing w:after="120"/>
        <w:jc w:val="both"/>
      </w:pPr>
      <w:r>
        <w:t xml:space="preserve">Det var også muligt at sende et </w:t>
      </w:r>
      <w:hyperlink r:id="rId33" w:history="1">
        <w:r w:rsidRPr="00B4055B">
          <w:rPr>
            <w:rStyle w:val="Hyperlink"/>
          </w:rPr>
          <w:t>digitalt postkort</w:t>
        </w:r>
      </w:hyperlink>
      <w:r>
        <w:t xml:space="preserve"> til os</w:t>
      </w:r>
      <w:r w:rsidR="00A73FD1">
        <w:t xml:space="preserve"> – som det har været under hele projektperioden og stadig er.</w:t>
      </w:r>
    </w:p>
    <w:p w14:paraId="6BFC0436" w14:textId="01C7FB8E" w:rsidR="00B4055B" w:rsidRDefault="00B4055B" w:rsidP="00B4055B">
      <w:pPr>
        <w:pStyle w:val="Overskrift4"/>
      </w:pPr>
      <w:r>
        <w:t>Arrangementer:</w:t>
      </w:r>
    </w:p>
    <w:p w14:paraId="18F66B62" w14:textId="3054DCB0" w:rsidR="00B4055B" w:rsidRDefault="5C7F1E5E" w:rsidP="00B4055B">
      <w:r>
        <w:t>Vi tænkte at det var nødvendigt at gøre mere</w:t>
      </w:r>
      <w:r w:rsidR="767EA642">
        <w:t xml:space="preserve"> og samtidig formidle noget klimaviden ud i kommunen. Derfor blev </w:t>
      </w:r>
      <w:r w:rsidR="1D4F2C77">
        <w:t xml:space="preserve">der afholdt en 13 arrangementer. </w:t>
      </w:r>
      <w:r w:rsidR="2948D4F8">
        <w:t>Januar og til dels februar 2022 var præget af lockdown som følge af Covid, og derfor blev de fleste arrangementer afholdt online</w:t>
      </w:r>
    </w:p>
    <w:p w14:paraId="2D54A30A" w14:textId="2DD2AB8D" w:rsidR="006D6038" w:rsidRDefault="006D6038" w:rsidP="00B4055B">
      <w:r>
        <w:t xml:space="preserve">Information omkring alle arrangementerne kan findes på </w:t>
      </w:r>
      <w:hyperlink r:id="rId34" w:history="1">
        <w:r w:rsidRPr="00C41D81">
          <w:rPr>
            <w:rStyle w:val="Hyperlink"/>
          </w:rPr>
          <w:t>hjemmesiden her</w:t>
        </w:r>
      </w:hyperlink>
      <w:r w:rsidR="00C41D81">
        <w:t>. Alle de online arrangementer blev optaget og kan stadig ses på hjemmesiden.</w:t>
      </w:r>
    </w:p>
    <w:p w14:paraId="10900786" w14:textId="09314F66" w:rsidR="00C761E7" w:rsidRDefault="00C761E7" w:rsidP="00B4055B">
      <w:r>
        <w:t xml:space="preserve">Vi kunne konstatere at det var svært at nå ud med de digitale arrangementer, de fleste </w:t>
      </w:r>
      <w:r w:rsidR="00481B16">
        <w:t xml:space="preserve">havde meget få deltagere. Vi kan dog se på besøgstallene fra hjemmesiden at </w:t>
      </w:r>
      <w:r w:rsidR="00851126">
        <w:t xml:space="preserve">en del har været inde og se på arrangementerne efterfølgende. </w:t>
      </w:r>
    </w:p>
    <w:p w14:paraId="5941A7ED" w14:textId="44A8F32D" w:rsidR="00C55244" w:rsidRDefault="00C55244" w:rsidP="00C55244">
      <w:pPr>
        <w:pStyle w:val="Overskrift4"/>
      </w:pPr>
      <w:r>
        <w:lastRenderedPageBreak/>
        <w:t>SO-ME:</w:t>
      </w:r>
    </w:p>
    <w:p w14:paraId="2AC0D176" w14:textId="42A3251A" w:rsidR="00851126" w:rsidRDefault="002F27FF" w:rsidP="00B4055B">
      <w:r>
        <w:t xml:space="preserve">Vi valgte også at køre en </w:t>
      </w:r>
      <w:r w:rsidR="00E21E59">
        <w:t>SoMe</w:t>
      </w:r>
      <w:r>
        <w:t xml:space="preserve"> </w:t>
      </w:r>
      <w:r w:rsidR="00731D9F">
        <w:t>kampagne</w:t>
      </w:r>
      <w:r>
        <w:t xml:space="preserve"> i perioden. D</w:t>
      </w:r>
      <w:r w:rsidR="00081A2C">
        <w:t xml:space="preserve">et var primært på </w:t>
      </w:r>
      <w:r w:rsidR="00731D9F">
        <w:t>Facebook</w:t>
      </w:r>
      <w:r w:rsidR="00081A2C">
        <w:t xml:space="preserve">, men også </w:t>
      </w:r>
      <w:r w:rsidR="00731D9F">
        <w:t>I</w:t>
      </w:r>
      <w:r w:rsidR="00081A2C">
        <w:t xml:space="preserve">nstagram og </w:t>
      </w:r>
      <w:r w:rsidR="00731D9F">
        <w:t>LinkedIn</w:t>
      </w:r>
      <w:r w:rsidR="00081A2C">
        <w:t xml:space="preserve"> blev benyttet. </w:t>
      </w:r>
    </w:p>
    <w:p w14:paraId="39E08592" w14:textId="07D33622" w:rsidR="00731D9F" w:rsidRDefault="00731D9F" w:rsidP="00B4055B">
      <w:r>
        <w:t>Der var typisk</w:t>
      </w:r>
      <w:r w:rsidR="000C0980">
        <w:t xml:space="preserve"> 2 -3 opslag pr uge på </w:t>
      </w:r>
      <w:r w:rsidR="00E21E59">
        <w:t>Facebook</w:t>
      </w:r>
      <w:r w:rsidR="000C0980">
        <w:t>. Opslagene skulle have en informativ karakter men også gerne stille spørgsmål så vi fik nogle input ind den vej.</w:t>
      </w:r>
    </w:p>
    <w:p w14:paraId="13CFF146" w14:textId="4CD0681A" w:rsidR="000C0980" w:rsidRDefault="000C0980" w:rsidP="00B4055B">
      <w:r>
        <w:t xml:space="preserve">I alt blev det til 28 opslag på Facebook, </w:t>
      </w:r>
      <w:r w:rsidR="004E7604">
        <w:t xml:space="preserve">7 på Instagram og 9 på </w:t>
      </w:r>
      <w:r w:rsidR="00E21E59">
        <w:t>LinkedIn</w:t>
      </w:r>
      <w:r w:rsidR="004E7604">
        <w:t xml:space="preserve">. </w:t>
      </w:r>
      <w:r w:rsidR="008B423C">
        <w:t xml:space="preserve">Responsen på opslagene var meget forskellige og </w:t>
      </w:r>
      <w:r w:rsidR="00DD5270">
        <w:t xml:space="preserve">der var mange reaktioner på noget om elbiler, mens pension ikke rigtig gav nogen reaktioner. </w:t>
      </w:r>
    </w:p>
    <w:p w14:paraId="6C6205E8" w14:textId="53A9D7FB" w:rsidR="004E7604" w:rsidRDefault="00DD5270" w:rsidP="00B57F2D">
      <w:r>
        <w:t xml:space="preserve">Vi kan også konstatere at </w:t>
      </w:r>
      <w:r w:rsidR="00671F15">
        <w:t xml:space="preserve">mange følger med, giver likes og delinger. Mens at færre vælger at </w:t>
      </w:r>
      <w:r w:rsidR="00B57F2D">
        <w:t>engageres sig ved at svarer på et opslag.</w:t>
      </w:r>
      <w:r w:rsidR="00431FA7">
        <w:t xml:space="preserve"> </w:t>
      </w:r>
    </w:p>
    <w:p w14:paraId="6C9B57BA" w14:textId="482BD147" w:rsidR="00444A72" w:rsidRDefault="00C341DE" w:rsidP="00EA1D46">
      <w:pPr>
        <w:pStyle w:val="Overskrift4"/>
      </w:pPr>
      <w:r>
        <w:t xml:space="preserve">Hvad fik vi ud af </w:t>
      </w:r>
      <w:r w:rsidR="00C45274">
        <w:t>debatperioden</w:t>
      </w:r>
      <w:r w:rsidR="00444A72">
        <w:t>:</w:t>
      </w:r>
    </w:p>
    <w:p w14:paraId="4152B8D9" w14:textId="3471A4D8" w:rsidR="004D0C47" w:rsidRDefault="44EE5CF8" w:rsidP="004D0C47">
      <w:pPr>
        <w:jc w:val="both"/>
      </w:pPr>
      <w:r>
        <w:t>D</w:t>
      </w:r>
      <w:r w:rsidR="59F1E058">
        <w:t>et er kun var ganske få der er kommet med forslag/inputs. Facebook fik omkring 40 forslag/henvendelser mens der 13 digitale postkort fra hjemmesiden. Når man ser på aktiviteten på hjemmesiden og likes på Facebook, virker det til at mange synes, at dagordnen er spændende.</w:t>
      </w:r>
    </w:p>
    <w:p w14:paraId="1D8A456F" w14:textId="77777777" w:rsidR="004D0C47" w:rsidRDefault="004D0C47" w:rsidP="004D0C47">
      <w:pPr>
        <w:jc w:val="both"/>
      </w:pPr>
      <w:r>
        <w:t>Det kræver en del indsats at få borgere og virksomheder engageret og komme med forslag. En af grundene er givetvis Corona nedlukningen og at det har været svært at holde offentlige debatter eller foredrag. Erfaringerne fra sommerens middagsbordssamtaler viser at når kontakten først er der vil man gerne dialogen.</w:t>
      </w:r>
    </w:p>
    <w:p w14:paraId="5C967CAD" w14:textId="280E7733" w:rsidR="004D0C47" w:rsidRDefault="59F1E058" w:rsidP="004D0C47">
      <w:pPr>
        <w:jc w:val="both"/>
      </w:pPr>
      <w:r>
        <w:t>Mange, rigtig mange, kommer med forslag til at forbedre tiltag der allerede eksisterer, der var meget få nye forlag eller forslag som kunne revolutionere klimakampen. Mange forslag handlede om at gøre hverdagen nemmere for den enkelte borger, ikke mange kom med forslag der ville kræve de ’flyttede sig’ betydeligt for at hjælpe klimaet. Hvis det var større tiltag, var det noget andre skulle gøre. Det lader altså til at man gerne vil gøre noget for klimaet, hvis det også hjælper en selv, ansvar for fremtidens planet/generationer og indsats uden egen vinding ligger lidt mere fjernt - i hvert fald hos de nordjyder der henvendte sig.</w:t>
      </w:r>
    </w:p>
    <w:p w14:paraId="1439F262" w14:textId="77777777" w:rsidR="004D0C47" w:rsidRDefault="004D0C47" w:rsidP="004D0C47">
      <w:pPr>
        <w:jc w:val="both"/>
      </w:pPr>
      <w:r>
        <w:t xml:space="preserve">Når mange forslag handler om at gøre hverdagen letter ’for mig’ så kan det være fordi at Den store fortælling – Den store klimarejse er svært at forholde sig til, det er abstrakt. Den store fortælling er vigtig men der skal arbejdes med at gøre den mere konkret. </w:t>
      </w:r>
    </w:p>
    <w:p w14:paraId="0E1464E8" w14:textId="77777777" w:rsidR="004D0C47" w:rsidRDefault="004D0C47" w:rsidP="004D0C47">
      <w:pPr>
        <w:jc w:val="both"/>
      </w:pPr>
      <w:r>
        <w:t>Det kunne handle om at gøre det mere konkret – på den anden side er det netop det som er forsøgt i arrangementerne.</w:t>
      </w:r>
    </w:p>
    <w:p w14:paraId="3F6FE0D0" w14:textId="77777777" w:rsidR="004D0C47" w:rsidRDefault="004D0C47" w:rsidP="004D0C47">
      <w:pPr>
        <w:jc w:val="both"/>
      </w:pPr>
      <w:r>
        <w:t xml:space="preserve">Besøgstallene på hjemmesiden og antallet af likes på Facebook viser at flere følger med, men ikke nødvendigvis har et ønske om at deltage i den offentlige debat. </w:t>
      </w:r>
    </w:p>
    <w:p w14:paraId="0D51E663" w14:textId="257A6F35" w:rsidR="00EE749C" w:rsidRDefault="00987E05" w:rsidP="004D0C47">
      <w:pPr>
        <w:jc w:val="both"/>
      </w:pPr>
      <w:r>
        <w:t>Der kan ses mere om hvad der skete i debatperioden i</w:t>
      </w:r>
      <w:r w:rsidR="00947C23">
        <w:t xml:space="preserve"> </w:t>
      </w:r>
      <w:hyperlink r:id="rId35" w:history="1">
        <w:r w:rsidR="00947C23" w:rsidRPr="00947C23">
          <w:rPr>
            <w:rStyle w:val="Hyperlink"/>
          </w:rPr>
          <w:t>Bilag 3</w:t>
        </w:r>
      </w:hyperlink>
      <w:r w:rsidR="00947C23">
        <w:t>, so</w:t>
      </w:r>
      <w:r>
        <w:t xml:space="preserve">m blev behandlet i byrådet i </w:t>
      </w:r>
      <w:r w:rsidR="006B15D8">
        <w:t>marts 2022.</w:t>
      </w:r>
    </w:p>
    <w:p w14:paraId="19107C98" w14:textId="6508FACD" w:rsidR="00597065" w:rsidRDefault="00597065" w:rsidP="004D0C47">
      <w:pPr>
        <w:jc w:val="both"/>
      </w:pPr>
      <w:r>
        <w:t xml:space="preserve">Alle </w:t>
      </w:r>
      <w:hyperlink r:id="rId36" w:history="1">
        <w:r w:rsidRPr="004B10CD">
          <w:rPr>
            <w:rStyle w:val="Hyperlink"/>
          </w:rPr>
          <w:t>inputs kan</w:t>
        </w:r>
        <w:r w:rsidR="007A6B8C" w:rsidRPr="004B10CD">
          <w:rPr>
            <w:rStyle w:val="Hyperlink"/>
          </w:rPr>
          <w:t xml:space="preserve"> også ses på hjemmesiden</w:t>
        </w:r>
      </w:hyperlink>
      <w:r w:rsidR="004B10CD">
        <w:t xml:space="preserve">. Inputs er i </w:t>
      </w:r>
      <w:r w:rsidR="00BD50FE">
        <w:t>videst muligt omfang</w:t>
      </w:r>
      <w:r w:rsidR="004B10CD">
        <w:t xml:space="preserve"> indarbejdet i handlingerne i klimahandlingsplanen</w:t>
      </w:r>
      <w:r w:rsidR="00322DE3">
        <w:t>.</w:t>
      </w:r>
      <w:r w:rsidR="007A6B8C">
        <w:t xml:space="preserve"> </w:t>
      </w:r>
    </w:p>
    <w:p w14:paraId="418D72CC" w14:textId="77777777" w:rsidR="00755AF8" w:rsidRDefault="00755AF8">
      <w:pPr>
        <w:rPr>
          <w:rFonts w:asciiTheme="majorHAnsi" w:eastAsiaTheme="majorEastAsia" w:hAnsiTheme="majorHAnsi" w:cstheme="majorBidi"/>
          <w:color w:val="1481AB" w:themeColor="accent1" w:themeShade="BF"/>
          <w:sz w:val="26"/>
          <w:szCs w:val="26"/>
        </w:rPr>
      </w:pPr>
      <w:r>
        <w:br w:type="page"/>
      </w:r>
    </w:p>
    <w:p w14:paraId="05A76DB1" w14:textId="15643D39" w:rsidR="002A7073" w:rsidRDefault="00322DE3" w:rsidP="00287E3F">
      <w:pPr>
        <w:pStyle w:val="Overskrift2"/>
        <w:jc w:val="both"/>
      </w:pPr>
      <w:bookmarkStart w:id="8" w:name="_Toc106286683"/>
      <w:r>
        <w:lastRenderedPageBreak/>
        <w:t>Andre tiltag</w:t>
      </w:r>
      <w:bookmarkEnd w:id="8"/>
    </w:p>
    <w:p w14:paraId="6BCB2669" w14:textId="77777777" w:rsidR="008F1810" w:rsidRDefault="008F1810" w:rsidP="00287E3F">
      <w:pPr>
        <w:jc w:val="both"/>
      </w:pPr>
      <w:r>
        <w:t>Der har været forskellige andre inddragende tiltag, som der kort skal redegøres for her.</w:t>
      </w:r>
    </w:p>
    <w:p w14:paraId="0327C43F" w14:textId="248A6D4E" w:rsidR="002A7073" w:rsidRDefault="00E21E59" w:rsidP="007C3795">
      <w:pPr>
        <w:pStyle w:val="Overskrift4"/>
      </w:pPr>
      <w:r>
        <w:t>SoMe</w:t>
      </w:r>
      <w:r w:rsidR="007C3795">
        <w:t xml:space="preserve"> kampagne – sommeren 2021</w:t>
      </w:r>
    </w:p>
    <w:p w14:paraId="47CA9562" w14:textId="4B3E0291" w:rsidR="002A7073" w:rsidRDefault="63E41078" w:rsidP="00287E3F">
      <w:pPr>
        <w:jc w:val="both"/>
      </w:pPr>
      <w:r>
        <w:t xml:space="preserve">I </w:t>
      </w:r>
      <w:r w:rsidR="00421CDF">
        <w:t>forsommeren</w:t>
      </w:r>
      <w:r w:rsidR="6BFCD06F">
        <w:t xml:space="preserve"> 2021 </w:t>
      </w:r>
      <w:r w:rsidR="102F3D09">
        <w:t>blev der gennemført en Facebook</w:t>
      </w:r>
      <w:r w:rsidR="0FC5BDC0">
        <w:t xml:space="preserve"> </w:t>
      </w:r>
      <w:r w:rsidR="5D0122C0">
        <w:t>kampagne</w:t>
      </w:r>
      <w:r w:rsidR="0FC5BDC0">
        <w:t xml:space="preserve"> for at understøtte invitationen til</w:t>
      </w:r>
      <w:r w:rsidR="366B4F66">
        <w:t xml:space="preserve"> samtaler med byrådspolitikkerne.</w:t>
      </w:r>
      <w:r w:rsidR="7DC32209">
        <w:t xml:space="preserve"> </w:t>
      </w:r>
      <w:r w:rsidR="65B12C42">
        <w:t>Kampagnen</w:t>
      </w:r>
      <w:r w:rsidR="7DC32209">
        <w:t xml:space="preserve"> tog udgangspunkt i at </w:t>
      </w:r>
      <w:r w:rsidR="0256C7D9">
        <w:t xml:space="preserve">efterspørge input i forhold til den klimahandlingsplan som </w:t>
      </w:r>
      <w:r w:rsidR="65B12C42">
        <w:t>var ved at bliver udformet.</w:t>
      </w:r>
    </w:p>
    <w:p w14:paraId="035D6058" w14:textId="71143828" w:rsidR="001F457D" w:rsidRDefault="002562D9" w:rsidP="00287E3F">
      <w:pPr>
        <w:jc w:val="both"/>
      </w:pPr>
      <w:r>
        <w:t xml:space="preserve">Der blev gennem </w:t>
      </w:r>
      <w:r w:rsidR="00421CDF">
        <w:t>ca.</w:t>
      </w:r>
      <w:r>
        <w:t xml:space="preserve"> 14 dage </w:t>
      </w:r>
      <w:r w:rsidR="00FA5AFA">
        <w:t>lavet</w:t>
      </w:r>
      <w:r w:rsidR="00DB527E">
        <w:t xml:space="preserve"> </w:t>
      </w:r>
      <w:r w:rsidR="00421CDF">
        <w:t>ca.</w:t>
      </w:r>
      <w:r w:rsidR="00DB527E">
        <w:t xml:space="preserve"> 2 opslag om dagen</w:t>
      </w:r>
      <w:r w:rsidR="00FA5AFA">
        <w:t xml:space="preserve"> som var af informativ karakter og </w:t>
      </w:r>
      <w:r w:rsidR="009E1034">
        <w:t>med spørgsmål som oplæg til debat</w:t>
      </w:r>
      <w:r w:rsidR="001F457D">
        <w:t xml:space="preserve"> og </w:t>
      </w:r>
      <w:r w:rsidR="004A13F0">
        <w:t>for at få klimainputs.</w:t>
      </w:r>
    </w:p>
    <w:p w14:paraId="432506B0" w14:textId="217EF89F" w:rsidR="0072240F" w:rsidRDefault="0014798D" w:rsidP="00287E3F">
      <w:pPr>
        <w:jc w:val="both"/>
      </w:pPr>
      <w:hyperlink r:id="rId37" w:history="1">
        <w:r w:rsidR="0072240F" w:rsidRPr="0014798D">
          <w:rPr>
            <w:rStyle w:val="Hyperlink"/>
          </w:rPr>
          <w:t xml:space="preserve">Inputs fra </w:t>
        </w:r>
        <w:r w:rsidR="00487E1F" w:rsidRPr="0014798D">
          <w:rPr>
            <w:rStyle w:val="Hyperlink"/>
          </w:rPr>
          <w:t>kampagnen kan findes her</w:t>
        </w:r>
      </w:hyperlink>
    </w:p>
    <w:p w14:paraId="371EA7E3" w14:textId="0B74A4B0" w:rsidR="009E564C" w:rsidRDefault="00567E4D" w:rsidP="009E564C">
      <w:pPr>
        <w:pStyle w:val="Overskrift4"/>
      </w:pPr>
      <w:r>
        <w:t>Udstilling på Hjørring Bibliotek</w:t>
      </w:r>
    </w:p>
    <w:p w14:paraId="7E639FFF" w14:textId="204DB63D" w:rsidR="004A13F0" w:rsidRDefault="00567E4D" w:rsidP="006E2674">
      <w:r>
        <w:t xml:space="preserve">Hjørring Bibliotek lavede </w:t>
      </w:r>
      <w:r w:rsidR="006E2674">
        <w:t>i august 2021 en udstilling om FN</w:t>
      </w:r>
      <w:r w:rsidR="00DF45AB">
        <w:t xml:space="preserve">’s 17 verdensmål. Til denne udstilling bidrog også </w:t>
      </w:r>
      <w:r w:rsidR="003963AB">
        <w:t xml:space="preserve">klimahandlingsplanen. Det blev til 4 plakater og nogle postkort. Formålet med både </w:t>
      </w:r>
      <w:r w:rsidR="00967852">
        <w:t>plakater og postkort var at få klimainput eller man skulle afgive sit klimaløfte.</w:t>
      </w:r>
    </w:p>
    <w:p w14:paraId="379C71A9" w14:textId="0755B171" w:rsidR="00967852" w:rsidRDefault="008D6486" w:rsidP="006E2674">
      <w:r>
        <w:rPr>
          <w:noProof/>
        </w:rPr>
        <w:drawing>
          <wp:inline distT="0" distB="0" distL="0" distR="0" wp14:anchorId="09672C70" wp14:editId="384606F3">
            <wp:extent cx="1854773" cy="2619375"/>
            <wp:effectExtent l="0" t="0" r="0" b="0"/>
            <wp:docPr id="14" name="Billed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10;&#10;Automatisk genereret beskrivelse"/>
                    <pic:cNvPicPr/>
                  </pic:nvPicPr>
                  <pic:blipFill>
                    <a:blip r:embed="rId38"/>
                    <a:stretch>
                      <a:fillRect/>
                    </a:stretch>
                  </pic:blipFill>
                  <pic:spPr>
                    <a:xfrm>
                      <a:off x="0" y="0"/>
                      <a:ext cx="1862446" cy="2630212"/>
                    </a:xfrm>
                    <a:prstGeom prst="rect">
                      <a:avLst/>
                    </a:prstGeom>
                  </pic:spPr>
                </pic:pic>
              </a:graphicData>
            </a:graphic>
          </wp:inline>
        </w:drawing>
      </w:r>
      <w:r w:rsidR="006A0F7E">
        <w:t xml:space="preserve">  </w:t>
      </w:r>
      <w:r w:rsidR="006A0F7E">
        <w:rPr>
          <w:noProof/>
        </w:rPr>
        <w:drawing>
          <wp:inline distT="0" distB="0" distL="0" distR="0" wp14:anchorId="6A9A3487" wp14:editId="150D69AA">
            <wp:extent cx="1847850" cy="2594057"/>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59369" cy="2610228"/>
                    </a:xfrm>
                    <a:prstGeom prst="rect">
                      <a:avLst/>
                    </a:prstGeom>
                  </pic:spPr>
                </pic:pic>
              </a:graphicData>
            </a:graphic>
          </wp:inline>
        </w:drawing>
      </w:r>
      <w:r w:rsidR="008B3D74">
        <w:t xml:space="preserve">  </w:t>
      </w:r>
      <w:r w:rsidR="008B3D74">
        <w:rPr>
          <w:noProof/>
        </w:rPr>
        <w:drawing>
          <wp:inline distT="0" distB="0" distL="0" distR="0" wp14:anchorId="7D84F06C" wp14:editId="55BCAF50">
            <wp:extent cx="1857375" cy="2590107"/>
            <wp:effectExtent l="0" t="0" r="0" b="1270"/>
            <wp:docPr id="17" name="Billede 1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ekst&#10;&#10;Automatisk genereret beskrivelse"/>
                    <pic:cNvPicPr/>
                  </pic:nvPicPr>
                  <pic:blipFill>
                    <a:blip r:embed="rId40"/>
                    <a:stretch>
                      <a:fillRect/>
                    </a:stretch>
                  </pic:blipFill>
                  <pic:spPr>
                    <a:xfrm>
                      <a:off x="0" y="0"/>
                      <a:ext cx="1867466" cy="2604179"/>
                    </a:xfrm>
                    <a:prstGeom prst="rect">
                      <a:avLst/>
                    </a:prstGeom>
                  </pic:spPr>
                </pic:pic>
              </a:graphicData>
            </a:graphic>
          </wp:inline>
        </w:drawing>
      </w:r>
    </w:p>
    <w:p w14:paraId="4C580A3D" w14:textId="77777777" w:rsidR="00634EF3" w:rsidRDefault="00250A95" w:rsidP="00634EF3">
      <w:pPr>
        <w:keepNext/>
      </w:pPr>
      <w:r>
        <w:rPr>
          <w:noProof/>
        </w:rPr>
        <w:drawing>
          <wp:inline distT="0" distB="0" distL="0" distR="0" wp14:anchorId="3B1B0C31" wp14:editId="2F29700E">
            <wp:extent cx="1823539" cy="2571750"/>
            <wp:effectExtent l="0" t="0" r="5715" b="0"/>
            <wp:docPr id="18" name="Billede 1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tekst&#10;&#10;Automatisk genereret beskrivelse"/>
                    <pic:cNvPicPr/>
                  </pic:nvPicPr>
                  <pic:blipFill>
                    <a:blip r:embed="rId41"/>
                    <a:stretch>
                      <a:fillRect/>
                    </a:stretch>
                  </pic:blipFill>
                  <pic:spPr>
                    <a:xfrm>
                      <a:off x="0" y="0"/>
                      <a:ext cx="1841963" cy="2597733"/>
                    </a:xfrm>
                    <a:prstGeom prst="rect">
                      <a:avLst/>
                    </a:prstGeom>
                  </pic:spPr>
                </pic:pic>
              </a:graphicData>
            </a:graphic>
          </wp:inline>
        </w:drawing>
      </w:r>
      <w:r w:rsidR="00E45B1F">
        <w:t xml:space="preserve">   </w:t>
      </w:r>
      <w:r w:rsidR="00E45B1F">
        <w:rPr>
          <w:noProof/>
        </w:rPr>
        <w:drawing>
          <wp:inline distT="0" distB="0" distL="0" distR="0" wp14:anchorId="47C6939D" wp14:editId="6CF150FB">
            <wp:extent cx="1801218" cy="2552058"/>
            <wp:effectExtent l="0" t="0" r="8890" b="1270"/>
            <wp:docPr id="19" name="Billede 1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10;&#10;Automatisk genereret beskrivelse"/>
                    <pic:cNvPicPr/>
                  </pic:nvPicPr>
                  <pic:blipFill>
                    <a:blip r:embed="rId42"/>
                    <a:stretch>
                      <a:fillRect/>
                    </a:stretch>
                  </pic:blipFill>
                  <pic:spPr>
                    <a:xfrm>
                      <a:off x="0" y="0"/>
                      <a:ext cx="1809887" cy="2564340"/>
                    </a:xfrm>
                    <a:prstGeom prst="rect">
                      <a:avLst/>
                    </a:prstGeom>
                  </pic:spPr>
                </pic:pic>
              </a:graphicData>
            </a:graphic>
          </wp:inline>
        </w:drawing>
      </w:r>
    </w:p>
    <w:p w14:paraId="565C6608" w14:textId="6D7FF2F8" w:rsidR="008B3D74" w:rsidRDefault="00634EF3" w:rsidP="00634EF3">
      <w:pPr>
        <w:pStyle w:val="Billedtekst"/>
      </w:pPr>
      <w:r>
        <w:t xml:space="preserve">Figur </w:t>
      </w:r>
      <w:r>
        <w:fldChar w:fldCharType="begin"/>
      </w:r>
      <w:r>
        <w:instrText>SEQ Figur \* ARABIC</w:instrText>
      </w:r>
      <w:r>
        <w:fldChar w:fldCharType="separate"/>
      </w:r>
      <w:r w:rsidR="002A52E0">
        <w:rPr>
          <w:noProof/>
        </w:rPr>
        <w:t>10</w:t>
      </w:r>
      <w:r>
        <w:fldChar w:fldCharType="end"/>
      </w:r>
      <w:r>
        <w:t>: 5 plakater til udstilling på Hjørring Bibliotek</w:t>
      </w:r>
    </w:p>
    <w:p w14:paraId="2747B9C3" w14:textId="47D9E230" w:rsidR="0080478E" w:rsidRDefault="00AB1086" w:rsidP="002B58FA">
      <w:r>
        <w:lastRenderedPageBreak/>
        <w:t xml:space="preserve">I sommeren 2021 hed vores klimahandlingsplan ’Drejebog for Hjørring’. </w:t>
      </w:r>
      <w:r w:rsidR="0080478E">
        <w:t>Derfor er det det som står på plakater og postkort.</w:t>
      </w:r>
    </w:p>
    <w:p w14:paraId="4F6C60C6" w14:textId="75FCB013" w:rsidR="0080478E" w:rsidRPr="002B58FA" w:rsidRDefault="0080478E" w:rsidP="002B58FA">
      <w:r>
        <w:t xml:space="preserve">Hverken postkort eller plakater gav os nogen input. Hvilket nok skyldes at </w:t>
      </w:r>
      <w:r w:rsidR="008E0FAE">
        <w:t>vi ikke havde nogen aktiviteter i forbindelse med udstillingen.</w:t>
      </w:r>
    </w:p>
    <w:p w14:paraId="060FD01F" w14:textId="5AE261AD" w:rsidR="002B58FA" w:rsidRDefault="002B58FA" w:rsidP="002B58FA">
      <w:pPr>
        <w:keepNext/>
      </w:pPr>
      <w:r>
        <w:rPr>
          <w:noProof/>
        </w:rPr>
        <w:drawing>
          <wp:anchor distT="0" distB="0" distL="114300" distR="114300" simplePos="0" relativeHeight="251658246" behindDoc="0" locked="0" layoutInCell="1" allowOverlap="1" wp14:anchorId="5D4B4F1F" wp14:editId="05880AE6">
            <wp:simplePos x="0" y="0"/>
            <wp:positionH relativeFrom="column">
              <wp:posOffset>365760</wp:posOffset>
            </wp:positionH>
            <wp:positionV relativeFrom="paragraph">
              <wp:posOffset>599</wp:posOffset>
            </wp:positionV>
            <wp:extent cx="2247900" cy="3157892"/>
            <wp:effectExtent l="0" t="0" r="0" b="4445"/>
            <wp:wrapSquare wrapText="bothSides"/>
            <wp:docPr id="20" name="Billede 2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tekst&#10;&#10;Automatisk genereret beskrivels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0132" cy="31610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B0B044C" wp14:editId="5C8EC188">
            <wp:extent cx="2247900" cy="3129988"/>
            <wp:effectExtent l="0" t="0" r="0" b="0"/>
            <wp:docPr id="21" name="Billede 2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10;&#10;Automatisk genereret beskrivelse"/>
                    <pic:cNvPicPr/>
                  </pic:nvPicPr>
                  <pic:blipFill>
                    <a:blip r:embed="rId44"/>
                    <a:stretch>
                      <a:fillRect/>
                    </a:stretch>
                  </pic:blipFill>
                  <pic:spPr>
                    <a:xfrm>
                      <a:off x="0" y="0"/>
                      <a:ext cx="2256451" cy="3141894"/>
                    </a:xfrm>
                    <a:prstGeom prst="rect">
                      <a:avLst/>
                    </a:prstGeom>
                  </pic:spPr>
                </pic:pic>
              </a:graphicData>
            </a:graphic>
          </wp:inline>
        </w:drawing>
      </w:r>
    </w:p>
    <w:p w14:paraId="27AFF8B3" w14:textId="6BA5CC1C" w:rsidR="002B58FA" w:rsidRDefault="002B58FA" w:rsidP="002B58FA">
      <w:pPr>
        <w:pStyle w:val="Billedtekst"/>
      </w:pPr>
      <w:r>
        <w:t xml:space="preserve">Figur </w:t>
      </w:r>
      <w:r>
        <w:fldChar w:fldCharType="begin"/>
      </w:r>
      <w:r>
        <w:instrText>SEQ Figur \* ARABIC</w:instrText>
      </w:r>
      <w:r>
        <w:fldChar w:fldCharType="separate"/>
      </w:r>
      <w:r w:rsidR="002A52E0">
        <w:rPr>
          <w:noProof/>
        </w:rPr>
        <w:t>11</w:t>
      </w:r>
      <w:r>
        <w:fldChar w:fldCharType="end"/>
      </w:r>
      <w:r>
        <w:t>: Postkort - giv et klimaløfte</w:t>
      </w:r>
    </w:p>
    <w:p w14:paraId="76A479AD" w14:textId="530F939D" w:rsidR="002B58FA" w:rsidRDefault="008E0FAE" w:rsidP="008E0FAE">
      <w:pPr>
        <w:pStyle w:val="Overskrift4"/>
      </w:pPr>
      <w:r>
        <w:t>Teaterforestilling</w:t>
      </w:r>
    </w:p>
    <w:p w14:paraId="428900FC" w14:textId="743FB4C7" w:rsidR="008E0FAE" w:rsidRDefault="00955DA2" w:rsidP="008E0FAE">
      <w:r>
        <w:t xml:space="preserve">Hjørring Kommune blev tilbudt en </w:t>
      </w:r>
      <w:r w:rsidR="00A52EED">
        <w:t xml:space="preserve">teaterforestilling med klimaet som tema. </w:t>
      </w:r>
      <w:r w:rsidR="00247506">
        <w:t xml:space="preserve">Det var teatertruppen: </w:t>
      </w:r>
      <w:hyperlink r:id="rId45" w:history="1">
        <w:r w:rsidR="00247506" w:rsidRPr="00A20444">
          <w:rPr>
            <w:rStyle w:val="Hyperlink"/>
          </w:rPr>
          <w:t>Act</w:t>
        </w:r>
        <w:r w:rsidR="00A20444" w:rsidRPr="00A20444">
          <w:rPr>
            <w:rStyle w:val="Hyperlink"/>
          </w:rPr>
          <w:t>ing for clima</w:t>
        </w:r>
        <w:r w:rsidR="00A20444">
          <w:rPr>
            <w:rStyle w:val="Hyperlink"/>
          </w:rPr>
          <w:t>t</w:t>
        </w:r>
        <w:r w:rsidR="00A20444" w:rsidRPr="00A20444">
          <w:rPr>
            <w:rStyle w:val="Hyperlink"/>
          </w:rPr>
          <w:t>e med forestillingen KIME</w:t>
        </w:r>
      </w:hyperlink>
    </w:p>
    <w:p w14:paraId="6DF0A166" w14:textId="3BF66DAE" w:rsidR="00A20444" w:rsidRDefault="00A20444" w:rsidP="008E0FAE">
      <w:r>
        <w:t xml:space="preserve">Forestillingen er målrettet større børn og unge. Vi valgte at tilbyde den til </w:t>
      </w:r>
      <w:r w:rsidR="0048381D">
        <w:t>f</w:t>
      </w:r>
      <w:r w:rsidR="00CF35FC">
        <w:t>em</w:t>
      </w:r>
      <w:r w:rsidR="0048381D">
        <w:t xml:space="preserve"> 8. klasses elever</w:t>
      </w:r>
      <w:r w:rsidR="00E278C7">
        <w:t xml:space="preserve"> for at få mere dialog med de unge.</w:t>
      </w:r>
    </w:p>
    <w:p w14:paraId="3F10820C" w14:textId="57B41D1B" w:rsidR="004304CA" w:rsidRDefault="004304CA" w:rsidP="008E0FAE">
      <w:r>
        <w:t xml:space="preserve">Vi bød eleverne på en frokost </w:t>
      </w:r>
      <w:r w:rsidR="008B0C51">
        <w:t>for deres tid og deres klimainput / klimaløfte</w:t>
      </w:r>
      <w:r w:rsidR="006D5F3A">
        <w:t>. Vi benyttede postkortene fra Biblioteket.</w:t>
      </w:r>
    </w:p>
    <w:p w14:paraId="138F46D5" w14:textId="175759CE" w:rsidR="00E278C7" w:rsidRDefault="00E278C7" w:rsidP="008E0FAE">
      <w:r>
        <w:t xml:space="preserve">Forestillingen </w:t>
      </w:r>
      <w:r w:rsidR="00B23614">
        <w:t xml:space="preserve">havde en abstrakt tilgang til budskabet, hvilket gjorde det svært for nogle af eleverne af forholde sig til </w:t>
      </w:r>
      <w:r w:rsidR="00FD0BE4">
        <w:t xml:space="preserve">forestillingen og temaet. Vi burde have haft tid til mere opfølgende dialog med eleverne. </w:t>
      </w:r>
    </w:p>
    <w:p w14:paraId="6B9C0228" w14:textId="66C83F04" w:rsidR="006D5F3A" w:rsidRDefault="001E142F" w:rsidP="008E0FAE">
      <w:hyperlink r:id="rId46" w:history="1">
        <w:r w:rsidR="006D5F3A" w:rsidRPr="001E142F">
          <w:rPr>
            <w:rStyle w:val="Hyperlink"/>
          </w:rPr>
          <w:t>Klimaløfterne kan ses her</w:t>
        </w:r>
        <w:r w:rsidR="00F43409" w:rsidRPr="001E142F">
          <w:rPr>
            <w:rStyle w:val="Hyperlink"/>
          </w:rPr>
          <w:t>:</w:t>
        </w:r>
      </w:hyperlink>
    </w:p>
    <w:p w14:paraId="5C606425" w14:textId="06512069" w:rsidR="002A52E0" w:rsidRDefault="00847E74" w:rsidP="002A52E0">
      <w:pPr>
        <w:pStyle w:val="Overskrift4"/>
      </w:pPr>
      <w:r>
        <w:t>Klimasamtale på Naturmødet 2022</w:t>
      </w:r>
    </w:p>
    <w:p w14:paraId="6664E285" w14:textId="7ED56A96" w:rsidR="00847E74" w:rsidRDefault="00847E74" w:rsidP="00847E74">
      <w:r>
        <w:t xml:space="preserve">Hjørring Kommune afholder </w:t>
      </w:r>
      <w:r w:rsidR="00BC5C4B">
        <w:t xml:space="preserve">Naturmødet – Folkemødet om naturen. </w:t>
      </w:r>
      <w:r w:rsidR="00DF57FD">
        <w:t>Hjørring Kommune havde i 2022 en stand. Her blev der afholdt forskellige arrangementer. Et</w:t>
      </w:r>
      <w:r w:rsidR="00CD130E">
        <w:t xml:space="preserve"> af</w:t>
      </w:r>
      <w:r w:rsidR="00DF57FD">
        <w:t xml:space="preserve"> </w:t>
      </w:r>
      <w:r w:rsidR="00CD130E">
        <w:t xml:space="preserve">arrangementerne var en klimasamtale – svarende til de samtaler som blev holdt i sommeren 2021. </w:t>
      </w:r>
    </w:p>
    <w:p w14:paraId="78835866" w14:textId="3C3BDDFB" w:rsidR="00CD130E" w:rsidRDefault="04919DE0" w:rsidP="00847E74">
      <w:r>
        <w:t xml:space="preserve">Vi bød på aftensmad </w:t>
      </w:r>
      <w:r w:rsidR="2979EF78">
        <w:t xml:space="preserve">mod at </w:t>
      </w:r>
      <w:r w:rsidR="346142EF">
        <w:t xml:space="preserve">deltagelse i en snak om klimaet. Der deltog </w:t>
      </w:r>
      <w:r w:rsidR="00421CDF">
        <w:t>ca.</w:t>
      </w:r>
      <w:r w:rsidR="346142EF">
        <w:t xml:space="preserve"> 20 i samtalen</w:t>
      </w:r>
      <w:r w:rsidR="58C8EA74">
        <w:t>, heraf en byråds politikker. Deltagerne blev delt op i tre grupper, i hver gruppe deltog en fra admin</w:t>
      </w:r>
      <w:r w:rsidR="683BF5F4">
        <w:t>istrationen for at holde samtalen i gang</w:t>
      </w:r>
      <w:r w:rsidR="1420A5A4">
        <w:t xml:space="preserve">. Deltagerne var både nogen som er hjemmehørende i Hjørring </w:t>
      </w:r>
      <w:r w:rsidR="4D9EACE6">
        <w:t>Kommune og nogen som ikke var.</w:t>
      </w:r>
    </w:p>
    <w:p w14:paraId="59C7B565" w14:textId="5FBFBF46" w:rsidR="00571069" w:rsidRDefault="58C8EA74" w:rsidP="00847E74">
      <w:r>
        <w:lastRenderedPageBreak/>
        <w:t>For at hjælpe samtalen på vej var der udarbejdet et</w:t>
      </w:r>
      <w:r w:rsidR="683BF5F4">
        <w:t xml:space="preserve"> samtalekort</w:t>
      </w:r>
      <w:r w:rsidR="18F630A1">
        <w:t>.</w:t>
      </w:r>
      <w:r w:rsidR="116176C4">
        <w:t xml:space="preserve"> </w:t>
      </w:r>
      <w:hyperlink r:id="rId47" w:history="1">
        <w:r w:rsidR="116176C4" w:rsidRPr="001E142F">
          <w:rPr>
            <w:rStyle w:val="Hyperlink"/>
          </w:rPr>
          <w:t>Inputs fra samtalerne kan ses på hjemmesiden</w:t>
        </w:r>
      </w:hyperlink>
      <w:r w:rsidR="18F630A1">
        <w:t xml:space="preserve"> </w:t>
      </w:r>
    </w:p>
    <w:p w14:paraId="295DB0B2" w14:textId="413E2324" w:rsidR="00482EDF" w:rsidRDefault="00482EDF" w:rsidP="00847E74">
      <w:r>
        <w:t xml:space="preserve">Samtalerne var rigtig gode og konceptet viste sit værd igen. </w:t>
      </w:r>
      <w:r w:rsidR="003A1E35">
        <w:t xml:space="preserve">Samtalerne gik godt, selvom kun få kendte hinanden </w:t>
      </w:r>
      <w:r w:rsidR="00385F07">
        <w:t xml:space="preserve">på forhånd og på tværs af alder og </w:t>
      </w:r>
      <w:r w:rsidR="00133026">
        <w:t>’erfaring’ med klimaet.</w:t>
      </w:r>
    </w:p>
    <w:p w14:paraId="5D8E5457" w14:textId="77777777" w:rsidR="002A52E0" w:rsidRDefault="00297819" w:rsidP="002A52E0">
      <w:pPr>
        <w:keepNext/>
      </w:pPr>
      <w:r>
        <w:rPr>
          <w:noProof/>
        </w:rPr>
        <w:drawing>
          <wp:inline distT="0" distB="0" distL="0" distR="0" wp14:anchorId="734EE5D7" wp14:editId="0D176F7C">
            <wp:extent cx="6120130" cy="4339590"/>
            <wp:effectExtent l="0" t="0" r="0" b="381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4339590"/>
                    </a:xfrm>
                    <a:prstGeom prst="rect">
                      <a:avLst/>
                    </a:prstGeom>
                  </pic:spPr>
                </pic:pic>
              </a:graphicData>
            </a:graphic>
          </wp:inline>
        </w:drawing>
      </w:r>
    </w:p>
    <w:p w14:paraId="1C2EEF28" w14:textId="78DEF2C6" w:rsidR="002B58FA" w:rsidRPr="002B58FA" w:rsidRDefault="002A52E0" w:rsidP="002A52E0">
      <w:pPr>
        <w:pStyle w:val="Billedtekst"/>
      </w:pPr>
      <w:r>
        <w:t xml:space="preserve">Figur </w:t>
      </w:r>
      <w:r>
        <w:fldChar w:fldCharType="begin"/>
      </w:r>
      <w:r>
        <w:instrText>SEQ Figur \* ARABIC</w:instrText>
      </w:r>
      <w:r>
        <w:fldChar w:fldCharType="separate"/>
      </w:r>
      <w:r>
        <w:rPr>
          <w:noProof/>
        </w:rPr>
        <w:t>12</w:t>
      </w:r>
      <w:r>
        <w:fldChar w:fldCharType="end"/>
      </w:r>
      <w:r>
        <w:t>: Notat ark fra klimasamtale på naturmødet</w:t>
      </w:r>
    </w:p>
    <w:p w14:paraId="52D4E9C4" w14:textId="77777777" w:rsidR="002B58FA" w:rsidRPr="002B58FA" w:rsidRDefault="002B58FA" w:rsidP="002B58FA"/>
    <w:sectPr w:rsidR="002B58FA" w:rsidRPr="002B58FA">
      <w:footerReference w:type="default" r:id="rId4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7E26F" w14:textId="77777777" w:rsidR="00C34B61" w:rsidRDefault="00C34B61" w:rsidP="00083DA8">
      <w:pPr>
        <w:spacing w:after="0" w:line="240" w:lineRule="auto"/>
      </w:pPr>
      <w:r>
        <w:separator/>
      </w:r>
    </w:p>
  </w:endnote>
  <w:endnote w:type="continuationSeparator" w:id="0">
    <w:p w14:paraId="021DE99F" w14:textId="77777777" w:rsidR="00C34B61" w:rsidRDefault="00C34B61" w:rsidP="00083DA8">
      <w:pPr>
        <w:spacing w:after="0" w:line="240" w:lineRule="auto"/>
      </w:pPr>
      <w:r>
        <w:continuationSeparator/>
      </w:r>
    </w:p>
  </w:endnote>
  <w:endnote w:type="continuationNotice" w:id="1">
    <w:p w14:paraId="778FE139" w14:textId="77777777" w:rsidR="00C34B61" w:rsidRDefault="00C34B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162114"/>
      <w:docPartObj>
        <w:docPartGallery w:val="Page Numbers (Bottom of Page)"/>
        <w:docPartUnique/>
      </w:docPartObj>
    </w:sdtPr>
    <w:sdtEndPr/>
    <w:sdtContent>
      <w:p w14:paraId="4A88B66A" w14:textId="78E79A51" w:rsidR="008A0441" w:rsidRDefault="008A0441">
        <w:pPr>
          <w:pStyle w:val="Sidefod"/>
          <w:jc w:val="right"/>
        </w:pPr>
        <w:r>
          <w:fldChar w:fldCharType="begin"/>
        </w:r>
        <w:r>
          <w:instrText>PAGE   \* MERGEFORMAT</w:instrText>
        </w:r>
        <w:r>
          <w:fldChar w:fldCharType="separate"/>
        </w:r>
        <w:r>
          <w:t>2</w:t>
        </w:r>
        <w:r>
          <w:fldChar w:fldCharType="end"/>
        </w:r>
      </w:p>
    </w:sdtContent>
  </w:sdt>
  <w:p w14:paraId="3A75C579" w14:textId="05272A26" w:rsidR="00083DA8" w:rsidRDefault="00083D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2F85C" w14:textId="77777777" w:rsidR="00C34B61" w:rsidRDefault="00C34B61" w:rsidP="00083DA8">
      <w:pPr>
        <w:spacing w:after="0" w:line="240" w:lineRule="auto"/>
      </w:pPr>
      <w:r>
        <w:separator/>
      </w:r>
    </w:p>
  </w:footnote>
  <w:footnote w:type="continuationSeparator" w:id="0">
    <w:p w14:paraId="368C5D4E" w14:textId="77777777" w:rsidR="00C34B61" w:rsidRDefault="00C34B61" w:rsidP="00083DA8">
      <w:pPr>
        <w:spacing w:after="0" w:line="240" w:lineRule="auto"/>
      </w:pPr>
      <w:r>
        <w:continuationSeparator/>
      </w:r>
    </w:p>
  </w:footnote>
  <w:footnote w:type="continuationNotice" w:id="1">
    <w:p w14:paraId="70298D93" w14:textId="77777777" w:rsidR="00C34B61" w:rsidRDefault="00C34B6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EyAwaMSyC0llC" int2:id="laMsfoh5">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E36D4"/>
    <w:multiLevelType w:val="hybridMultilevel"/>
    <w:tmpl w:val="581452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2130B60"/>
    <w:multiLevelType w:val="hybridMultilevel"/>
    <w:tmpl w:val="1E003C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379210504">
    <w:abstractNumId w:val="1"/>
  </w:num>
  <w:num w:numId="2" w16cid:durableId="2085369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09"/>
    <w:rsid w:val="00021731"/>
    <w:rsid w:val="00023F50"/>
    <w:rsid w:val="000246D9"/>
    <w:rsid w:val="00030FCC"/>
    <w:rsid w:val="000479CA"/>
    <w:rsid w:val="000620D0"/>
    <w:rsid w:val="000757E5"/>
    <w:rsid w:val="00075FBE"/>
    <w:rsid w:val="000801D2"/>
    <w:rsid w:val="000812BF"/>
    <w:rsid w:val="00081A2C"/>
    <w:rsid w:val="0008341B"/>
    <w:rsid w:val="00083DA8"/>
    <w:rsid w:val="0008518A"/>
    <w:rsid w:val="000A7807"/>
    <w:rsid w:val="000B42C4"/>
    <w:rsid w:val="000B78E4"/>
    <w:rsid w:val="000C0980"/>
    <w:rsid w:val="000C1900"/>
    <w:rsid w:val="000C3437"/>
    <w:rsid w:val="000D7B2F"/>
    <w:rsid w:val="000E0745"/>
    <w:rsid w:val="000E74A0"/>
    <w:rsid w:val="000F1300"/>
    <w:rsid w:val="000F5B12"/>
    <w:rsid w:val="000F7310"/>
    <w:rsid w:val="00100799"/>
    <w:rsid w:val="001024A7"/>
    <w:rsid w:val="00110A51"/>
    <w:rsid w:val="00112A30"/>
    <w:rsid w:val="001158A2"/>
    <w:rsid w:val="00120108"/>
    <w:rsid w:val="001206AF"/>
    <w:rsid w:val="00120CA8"/>
    <w:rsid w:val="001240E7"/>
    <w:rsid w:val="00125A53"/>
    <w:rsid w:val="001319F1"/>
    <w:rsid w:val="00133026"/>
    <w:rsid w:val="001338B6"/>
    <w:rsid w:val="00141E5F"/>
    <w:rsid w:val="0014798D"/>
    <w:rsid w:val="001500FA"/>
    <w:rsid w:val="00155DF8"/>
    <w:rsid w:val="00156FF6"/>
    <w:rsid w:val="00161D1C"/>
    <w:rsid w:val="00163AAD"/>
    <w:rsid w:val="00191880"/>
    <w:rsid w:val="00194683"/>
    <w:rsid w:val="00195279"/>
    <w:rsid w:val="001A2E50"/>
    <w:rsid w:val="001A40F6"/>
    <w:rsid w:val="001A70D1"/>
    <w:rsid w:val="001B3A9D"/>
    <w:rsid w:val="001C1056"/>
    <w:rsid w:val="001E1192"/>
    <w:rsid w:val="001E11D6"/>
    <w:rsid w:val="001E142F"/>
    <w:rsid w:val="001E3BB6"/>
    <w:rsid w:val="001F457D"/>
    <w:rsid w:val="001F5A1C"/>
    <w:rsid w:val="001F6B91"/>
    <w:rsid w:val="0020772B"/>
    <w:rsid w:val="00215EE6"/>
    <w:rsid w:val="00216AAF"/>
    <w:rsid w:val="002230A1"/>
    <w:rsid w:val="002256A6"/>
    <w:rsid w:val="00236070"/>
    <w:rsid w:val="002420CD"/>
    <w:rsid w:val="002439AA"/>
    <w:rsid w:val="00247506"/>
    <w:rsid w:val="00250A95"/>
    <w:rsid w:val="00251C14"/>
    <w:rsid w:val="00251C5D"/>
    <w:rsid w:val="002525F1"/>
    <w:rsid w:val="00254723"/>
    <w:rsid w:val="00254B3A"/>
    <w:rsid w:val="00254E87"/>
    <w:rsid w:val="002562D9"/>
    <w:rsid w:val="00256B03"/>
    <w:rsid w:val="002672A7"/>
    <w:rsid w:val="00273A5D"/>
    <w:rsid w:val="0028638A"/>
    <w:rsid w:val="0028706C"/>
    <w:rsid w:val="00287E3F"/>
    <w:rsid w:val="00290852"/>
    <w:rsid w:val="00297819"/>
    <w:rsid w:val="002A52E0"/>
    <w:rsid w:val="002A57E1"/>
    <w:rsid w:val="002A6D3B"/>
    <w:rsid w:val="002A7073"/>
    <w:rsid w:val="002B3C9E"/>
    <w:rsid w:val="002B58FA"/>
    <w:rsid w:val="002B5AE7"/>
    <w:rsid w:val="002B72A9"/>
    <w:rsid w:val="002C09BB"/>
    <w:rsid w:val="002C2926"/>
    <w:rsid w:val="002C4139"/>
    <w:rsid w:val="002C719F"/>
    <w:rsid w:val="002D57DC"/>
    <w:rsid w:val="002F0E6F"/>
    <w:rsid w:val="002F27FF"/>
    <w:rsid w:val="002F570D"/>
    <w:rsid w:val="003029ED"/>
    <w:rsid w:val="003064EF"/>
    <w:rsid w:val="003125F8"/>
    <w:rsid w:val="00314422"/>
    <w:rsid w:val="00322DE3"/>
    <w:rsid w:val="00326EC1"/>
    <w:rsid w:val="00336F74"/>
    <w:rsid w:val="00372D04"/>
    <w:rsid w:val="003745F6"/>
    <w:rsid w:val="00374E55"/>
    <w:rsid w:val="003802C0"/>
    <w:rsid w:val="00385F07"/>
    <w:rsid w:val="00393E19"/>
    <w:rsid w:val="003963AB"/>
    <w:rsid w:val="003A0F95"/>
    <w:rsid w:val="003A1E35"/>
    <w:rsid w:val="003A464C"/>
    <w:rsid w:val="003A569D"/>
    <w:rsid w:val="003B01F6"/>
    <w:rsid w:val="003B080C"/>
    <w:rsid w:val="003B63E6"/>
    <w:rsid w:val="003D0837"/>
    <w:rsid w:val="003D1E54"/>
    <w:rsid w:val="003D2479"/>
    <w:rsid w:val="003F12BC"/>
    <w:rsid w:val="003F34B1"/>
    <w:rsid w:val="00405B03"/>
    <w:rsid w:val="00410D60"/>
    <w:rsid w:val="00417528"/>
    <w:rsid w:val="00421CDF"/>
    <w:rsid w:val="00425DFA"/>
    <w:rsid w:val="004304CA"/>
    <w:rsid w:val="00431F10"/>
    <w:rsid w:val="00431FA7"/>
    <w:rsid w:val="0043434F"/>
    <w:rsid w:val="00437A58"/>
    <w:rsid w:val="00444A72"/>
    <w:rsid w:val="00450481"/>
    <w:rsid w:val="004514E7"/>
    <w:rsid w:val="004562A6"/>
    <w:rsid w:val="0046025B"/>
    <w:rsid w:val="004619BE"/>
    <w:rsid w:val="0047248B"/>
    <w:rsid w:val="00477658"/>
    <w:rsid w:val="00481B16"/>
    <w:rsid w:val="00482EDF"/>
    <w:rsid w:val="0048381D"/>
    <w:rsid w:val="00487E1F"/>
    <w:rsid w:val="00490A63"/>
    <w:rsid w:val="0049383C"/>
    <w:rsid w:val="00494809"/>
    <w:rsid w:val="0049556D"/>
    <w:rsid w:val="004A13F0"/>
    <w:rsid w:val="004A1A84"/>
    <w:rsid w:val="004B0FCF"/>
    <w:rsid w:val="004B10CD"/>
    <w:rsid w:val="004B2352"/>
    <w:rsid w:val="004B3A81"/>
    <w:rsid w:val="004B5CDA"/>
    <w:rsid w:val="004C2867"/>
    <w:rsid w:val="004C51BA"/>
    <w:rsid w:val="004C632A"/>
    <w:rsid w:val="004D0BBC"/>
    <w:rsid w:val="004D0C47"/>
    <w:rsid w:val="004D5201"/>
    <w:rsid w:val="004E7604"/>
    <w:rsid w:val="0050114A"/>
    <w:rsid w:val="0051046C"/>
    <w:rsid w:val="0051475C"/>
    <w:rsid w:val="00516AD2"/>
    <w:rsid w:val="00524F32"/>
    <w:rsid w:val="00533DE2"/>
    <w:rsid w:val="0054520F"/>
    <w:rsid w:val="00546D3C"/>
    <w:rsid w:val="00553346"/>
    <w:rsid w:val="00565028"/>
    <w:rsid w:val="00565C3D"/>
    <w:rsid w:val="005666EC"/>
    <w:rsid w:val="00567E4D"/>
    <w:rsid w:val="00570DFA"/>
    <w:rsid w:val="00571069"/>
    <w:rsid w:val="0058DA6B"/>
    <w:rsid w:val="00595B5F"/>
    <w:rsid w:val="00597065"/>
    <w:rsid w:val="005A4E47"/>
    <w:rsid w:val="005A7498"/>
    <w:rsid w:val="005B1D19"/>
    <w:rsid w:val="005C0C5B"/>
    <w:rsid w:val="005C2F9C"/>
    <w:rsid w:val="005C65C5"/>
    <w:rsid w:val="005D1E77"/>
    <w:rsid w:val="005D4A19"/>
    <w:rsid w:val="005D6808"/>
    <w:rsid w:val="005D6EF0"/>
    <w:rsid w:val="005E0F2E"/>
    <w:rsid w:val="005E4F7B"/>
    <w:rsid w:val="005E665F"/>
    <w:rsid w:val="00600D82"/>
    <w:rsid w:val="00613D73"/>
    <w:rsid w:val="00614031"/>
    <w:rsid w:val="00614F3B"/>
    <w:rsid w:val="0063460B"/>
    <w:rsid w:val="00634D56"/>
    <w:rsid w:val="00634EF3"/>
    <w:rsid w:val="00636A08"/>
    <w:rsid w:val="00642D1F"/>
    <w:rsid w:val="0064341F"/>
    <w:rsid w:val="00645C7B"/>
    <w:rsid w:val="00646F9A"/>
    <w:rsid w:val="00662D95"/>
    <w:rsid w:val="00671716"/>
    <w:rsid w:val="00671F15"/>
    <w:rsid w:val="00675D57"/>
    <w:rsid w:val="00676E8D"/>
    <w:rsid w:val="00681253"/>
    <w:rsid w:val="00691ACB"/>
    <w:rsid w:val="006A0F7E"/>
    <w:rsid w:val="006B15D8"/>
    <w:rsid w:val="006B5809"/>
    <w:rsid w:val="006B6FF9"/>
    <w:rsid w:val="006C042B"/>
    <w:rsid w:val="006C0C90"/>
    <w:rsid w:val="006C65C4"/>
    <w:rsid w:val="006D37DA"/>
    <w:rsid w:val="006D5F3A"/>
    <w:rsid w:val="006D6038"/>
    <w:rsid w:val="006E2674"/>
    <w:rsid w:val="0072240F"/>
    <w:rsid w:val="0072428D"/>
    <w:rsid w:val="007267CC"/>
    <w:rsid w:val="00731D9F"/>
    <w:rsid w:val="00737C7E"/>
    <w:rsid w:val="00741F4F"/>
    <w:rsid w:val="007509DB"/>
    <w:rsid w:val="00755934"/>
    <w:rsid w:val="00755AF8"/>
    <w:rsid w:val="0076485C"/>
    <w:rsid w:val="0077520B"/>
    <w:rsid w:val="00780BF3"/>
    <w:rsid w:val="007818BC"/>
    <w:rsid w:val="0078681D"/>
    <w:rsid w:val="00794FCE"/>
    <w:rsid w:val="007A2475"/>
    <w:rsid w:val="007A6B8C"/>
    <w:rsid w:val="007A7440"/>
    <w:rsid w:val="007B1B69"/>
    <w:rsid w:val="007B2925"/>
    <w:rsid w:val="007B728B"/>
    <w:rsid w:val="007C3795"/>
    <w:rsid w:val="007C6522"/>
    <w:rsid w:val="007D5795"/>
    <w:rsid w:val="007E0E4E"/>
    <w:rsid w:val="007E61E6"/>
    <w:rsid w:val="007E7399"/>
    <w:rsid w:val="007F149F"/>
    <w:rsid w:val="007F3E32"/>
    <w:rsid w:val="007F5DA1"/>
    <w:rsid w:val="0080478E"/>
    <w:rsid w:val="00807840"/>
    <w:rsid w:val="00812EFC"/>
    <w:rsid w:val="008160D8"/>
    <w:rsid w:val="0082160A"/>
    <w:rsid w:val="00824A76"/>
    <w:rsid w:val="00832C90"/>
    <w:rsid w:val="0083311B"/>
    <w:rsid w:val="00833975"/>
    <w:rsid w:val="0084431C"/>
    <w:rsid w:val="00844D10"/>
    <w:rsid w:val="00847E74"/>
    <w:rsid w:val="00851126"/>
    <w:rsid w:val="008522C2"/>
    <w:rsid w:val="008723B8"/>
    <w:rsid w:val="00874679"/>
    <w:rsid w:val="008937B0"/>
    <w:rsid w:val="00897CD9"/>
    <w:rsid w:val="008A0441"/>
    <w:rsid w:val="008A0BA7"/>
    <w:rsid w:val="008A3CDC"/>
    <w:rsid w:val="008A66D7"/>
    <w:rsid w:val="008B06F9"/>
    <w:rsid w:val="008B0C51"/>
    <w:rsid w:val="008B0CFA"/>
    <w:rsid w:val="008B3D74"/>
    <w:rsid w:val="008B423C"/>
    <w:rsid w:val="008B42EA"/>
    <w:rsid w:val="008B661B"/>
    <w:rsid w:val="008D1700"/>
    <w:rsid w:val="008D22AE"/>
    <w:rsid w:val="008D416A"/>
    <w:rsid w:val="008D6486"/>
    <w:rsid w:val="008E0FAE"/>
    <w:rsid w:val="008E25E4"/>
    <w:rsid w:val="008E3C59"/>
    <w:rsid w:val="008E6844"/>
    <w:rsid w:val="008E6C78"/>
    <w:rsid w:val="008F1810"/>
    <w:rsid w:val="008F65E0"/>
    <w:rsid w:val="008F6C8A"/>
    <w:rsid w:val="00904512"/>
    <w:rsid w:val="009118AA"/>
    <w:rsid w:val="00913003"/>
    <w:rsid w:val="00924B2F"/>
    <w:rsid w:val="009274FB"/>
    <w:rsid w:val="00932159"/>
    <w:rsid w:val="0094798C"/>
    <w:rsid w:val="00947C23"/>
    <w:rsid w:val="00947E8D"/>
    <w:rsid w:val="00951116"/>
    <w:rsid w:val="00955DA2"/>
    <w:rsid w:val="009600B7"/>
    <w:rsid w:val="0096416E"/>
    <w:rsid w:val="00967852"/>
    <w:rsid w:val="00971946"/>
    <w:rsid w:val="00975275"/>
    <w:rsid w:val="0097797B"/>
    <w:rsid w:val="009813B6"/>
    <w:rsid w:val="009878D8"/>
    <w:rsid w:val="00987E05"/>
    <w:rsid w:val="00994444"/>
    <w:rsid w:val="009A282A"/>
    <w:rsid w:val="009A47B7"/>
    <w:rsid w:val="009A4949"/>
    <w:rsid w:val="009B14F8"/>
    <w:rsid w:val="009C2B97"/>
    <w:rsid w:val="009C7EAA"/>
    <w:rsid w:val="009E1034"/>
    <w:rsid w:val="009E3862"/>
    <w:rsid w:val="009E3E83"/>
    <w:rsid w:val="009E564C"/>
    <w:rsid w:val="009F0990"/>
    <w:rsid w:val="00A01AB9"/>
    <w:rsid w:val="00A10D4C"/>
    <w:rsid w:val="00A11F13"/>
    <w:rsid w:val="00A134C4"/>
    <w:rsid w:val="00A20444"/>
    <w:rsid w:val="00A205FA"/>
    <w:rsid w:val="00A21304"/>
    <w:rsid w:val="00A22013"/>
    <w:rsid w:val="00A258E6"/>
    <w:rsid w:val="00A25CCC"/>
    <w:rsid w:val="00A26421"/>
    <w:rsid w:val="00A322DF"/>
    <w:rsid w:val="00A378D8"/>
    <w:rsid w:val="00A42139"/>
    <w:rsid w:val="00A52EED"/>
    <w:rsid w:val="00A54E0B"/>
    <w:rsid w:val="00A64B86"/>
    <w:rsid w:val="00A73FD1"/>
    <w:rsid w:val="00A74B6A"/>
    <w:rsid w:val="00A74F40"/>
    <w:rsid w:val="00A764BF"/>
    <w:rsid w:val="00A76B54"/>
    <w:rsid w:val="00A83B77"/>
    <w:rsid w:val="00A9132F"/>
    <w:rsid w:val="00A93454"/>
    <w:rsid w:val="00A93F54"/>
    <w:rsid w:val="00A94B20"/>
    <w:rsid w:val="00AA1A6B"/>
    <w:rsid w:val="00AA5041"/>
    <w:rsid w:val="00AB1086"/>
    <w:rsid w:val="00AB31A3"/>
    <w:rsid w:val="00AC160B"/>
    <w:rsid w:val="00AC62FA"/>
    <w:rsid w:val="00AC6BD3"/>
    <w:rsid w:val="00AD4D83"/>
    <w:rsid w:val="00AE2235"/>
    <w:rsid w:val="00AE4B82"/>
    <w:rsid w:val="00AE4E03"/>
    <w:rsid w:val="00AE6510"/>
    <w:rsid w:val="00AE6C41"/>
    <w:rsid w:val="00AF120B"/>
    <w:rsid w:val="00AF7A56"/>
    <w:rsid w:val="00B002B2"/>
    <w:rsid w:val="00B00A19"/>
    <w:rsid w:val="00B12265"/>
    <w:rsid w:val="00B13172"/>
    <w:rsid w:val="00B23614"/>
    <w:rsid w:val="00B23F53"/>
    <w:rsid w:val="00B241BF"/>
    <w:rsid w:val="00B27194"/>
    <w:rsid w:val="00B27FDD"/>
    <w:rsid w:val="00B34452"/>
    <w:rsid w:val="00B344FE"/>
    <w:rsid w:val="00B4022C"/>
    <w:rsid w:val="00B4055B"/>
    <w:rsid w:val="00B57F2D"/>
    <w:rsid w:val="00B61FB4"/>
    <w:rsid w:val="00B624A0"/>
    <w:rsid w:val="00B626B9"/>
    <w:rsid w:val="00B65D8E"/>
    <w:rsid w:val="00B66692"/>
    <w:rsid w:val="00B723D5"/>
    <w:rsid w:val="00B74A24"/>
    <w:rsid w:val="00B7698C"/>
    <w:rsid w:val="00B8695F"/>
    <w:rsid w:val="00B9075C"/>
    <w:rsid w:val="00B97425"/>
    <w:rsid w:val="00BB7B16"/>
    <w:rsid w:val="00BC5C4B"/>
    <w:rsid w:val="00BC7562"/>
    <w:rsid w:val="00BD2D6D"/>
    <w:rsid w:val="00BD50FE"/>
    <w:rsid w:val="00BE10E3"/>
    <w:rsid w:val="00BE4B1B"/>
    <w:rsid w:val="00BE6CF2"/>
    <w:rsid w:val="00BF0C13"/>
    <w:rsid w:val="00BF2880"/>
    <w:rsid w:val="00BF623A"/>
    <w:rsid w:val="00BF68E1"/>
    <w:rsid w:val="00C00345"/>
    <w:rsid w:val="00C006C7"/>
    <w:rsid w:val="00C016E1"/>
    <w:rsid w:val="00C03067"/>
    <w:rsid w:val="00C0533C"/>
    <w:rsid w:val="00C13EDF"/>
    <w:rsid w:val="00C20A54"/>
    <w:rsid w:val="00C21075"/>
    <w:rsid w:val="00C318B6"/>
    <w:rsid w:val="00C3224D"/>
    <w:rsid w:val="00C341DE"/>
    <w:rsid w:val="00C34B61"/>
    <w:rsid w:val="00C41D81"/>
    <w:rsid w:val="00C45274"/>
    <w:rsid w:val="00C55244"/>
    <w:rsid w:val="00C55D9D"/>
    <w:rsid w:val="00C6330E"/>
    <w:rsid w:val="00C671CE"/>
    <w:rsid w:val="00C72FA7"/>
    <w:rsid w:val="00C74D01"/>
    <w:rsid w:val="00C761E7"/>
    <w:rsid w:val="00C80181"/>
    <w:rsid w:val="00C80965"/>
    <w:rsid w:val="00C835FE"/>
    <w:rsid w:val="00C90C07"/>
    <w:rsid w:val="00C9370B"/>
    <w:rsid w:val="00C96692"/>
    <w:rsid w:val="00CA5746"/>
    <w:rsid w:val="00CA64BC"/>
    <w:rsid w:val="00CB172A"/>
    <w:rsid w:val="00CB1FBD"/>
    <w:rsid w:val="00CB26FE"/>
    <w:rsid w:val="00CB7640"/>
    <w:rsid w:val="00CB7A4D"/>
    <w:rsid w:val="00CC0CE4"/>
    <w:rsid w:val="00CC1FC9"/>
    <w:rsid w:val="00CC25FB"/>
    <w:rsid w:val="00CC513E"/>
    <w:rsid w:val="00CD130E"/>
    <w:rsid w:val="00CE181D"/>
    <w:rsid w:val="00CE550A"/>
    <w:rsid w:val="00CF1FB0"/>
    <w:rsid w:val="00CF2747"/>
    <w:rsid w:val="00CF35FC"/>
    <w:rsid w:val="00CF6480"/>
    <w:rsid w:val="00D13C36"/>
    <w:rsid w:val="00D233D7"/>
    <w:rsid w:val="00D3579B"/>
    <w:rsid w:val="00D41C14"/>
    <w:rsid w:val="00D42442"/>
    <w:rsid w:val="00D74A6C"/>
    <w:rsid w:val="00D7702C"/>
    <w:rsid w:val="00D93C39"/>
    <w:rsid w:val="00D94C32"/>
    <w:rsid w:val="00DB527E"/>
    <w:rsid w:val="00DB6044"/>
    <w:rsid w:val="00DC117A"/>
    <w:rsid w:val="00DC13EA"/>
    <w:rsid w:val="00DC6660"/>
    <w:rsid w:val="00DD5270"/>
    <w:rsid w:val="00DD75B9"/>
    <w:rsid w:val="00DD7807"/>
    <w:rsid w:val="00DF06EF"/>
    <w:rsid w:val="00DF113B"/>
    <w:rsid w:val="00DF45AB"/>
    <w:rsid w:val="00DF5690"/>
    <w:rsid w:val="00DF57FD"/>
    <w:rsid w:val="00DF657F"/>
    <w:rsid w:val="00E03A63"/>
    <w:rsid w:val="00E05E3E"/>
    <w:rsid w:val="00E079AA"/>
    <w:rsid w:val="00E20D73"/>
    <w:rsid w:val="00E21E59"/>
    <w:rsid w:val="00E25916"/>
    <w:rsid w:val="00E278C7"/>
    <w:rsid w:val="00E32820"/>
    <w:rsid w:val="00E41EA9"/>
    <w:rsid w:val="00E45523"/>
    <w:rsid w:val="00E45B1F"/>
    <w:rsid w:val="00E624CA"/>
    <w:rsid w:val="00E6288D"/>
    <w:rsid w:val="00E64F56"/>
    <w:rsid w:val="00E70A65"/>
    <w:rsid w:val="00E71C69"/>
    <w:rsid w:val="00E77D02"/>
    <w:rsid w:val="00E8280E"/>
    <w:rsid w:val="00E83EF0"/>
    <w:rsid w:val="00E85F87"/>
    <w:rsid w:val="00E861CF"/>
    <w:rsid w:val="00E87115"/>
    <w:rsid w:val="00E87B76"/>
    <w:rsid w:val="00E92B16"/>
    <w:rsid w:val="00E937FD"/>
    <w:rsid w:val="00EA1D46"/>
    <w:rsid w:val="00EA2A97"/>
    <w:rsid w:val="00EA7D95"/>
    <w:rsid w:val="00EB1147"/>
    <w:rsid w:val="00EB2B1A"/>
    <w:rsid w:val="00EB47CE"/>
    <w:rsid w:val="00EB68A6"/>
    <w:rsid w:val="00EB6CB5"/>
    <w:rsid w:val="00EC0B3B"/>
    <w:rsid w:val="00ED4FA8"/>
    <w:rsid w:val="00EE634A"/>
    <w:rsid w:val="00EE66CD"/>
    <w:rsid w:val="00EE749C"/>
    <w:rsid w:val="00EF4878"/>
    <w:rsid w:val="00F01359"/>
    <w:rsid w:val="00F0200E"/>
    <w:rsid w:val="00F06588"/>
    <w:rsid w:val="00F168C8"/>
    <w:rsid w:val="00F1702B"/>
    <w:rsid w:val="00F17B7C"/>
    <w:rsid w:val="00F2208F"/>
    <w:rsid w:val="00F23757"/>
    <w:rsid w:val="00F26E9C"/>
    <w:rsid w:val="00F43409"/>
    <w:rsid w:val="00F43C7F"/>
    <w:rsid w:val="00F464FA"/>
    <w:rsid w:val="00F47F56"/>
    <w:rsid w:val="00F52061"/>
    <w:rsid w:val="00F52AA3"/>
    <w:rsid w:val="00F534AB"/>
    <w:rsid w:val="00F554E0"/>
    <w:rsid w:val="00F62481"/>
    <w:rsid w:val="00F64302"/>
    <w:rsid w:val="00F64D8D"/>
    <w:rsid w:val="00F81292"/>
    <w:rsid w:val="00F841F3"/>
    <w:rsid w:val="00F85D5D"/>
    <w:rsid w:val="00F87D41"/>
    <w:rsid w:val="00F91D64"/>
    <w:rsid w:val="00FA0C93"/>
    <w:rsid w:val="00FA5AFA"/>
    <w:rsid w:val="00FC3734"/>
    <w:rsid w:val="00FC4962"/>
    <w:rsid w:val="00FD0BE4"/>
    <w:rsid w:val="00FE3601"/>
    <w:rsid w:val="00FE735E"/>
    <w:rsid w:val="00FE7694"/>
    <w:rsid w:val="00FE76B1"/>
    <w:rsid w:val="00FF63DA"/>
    <w:rsid w:val="012CD921"/>
    <w:rsid w:val="0256C7D9"/>
    <w:rsid w:val="02815BB5"/>
    <w:rsid w:val="04919DE0"/>
    <w:rsid w:val="05790ED3"/>
    <w:rsid w:val="05E8002A"/>
    <w:rsid w:val="08BB3BEC"/>
    <w:rsid w:val="0975A66C"/>
    <w:rsid w:val="09915CFC"/>
    <w:rsid w:val="0A169D5E"/>
    <w:rsid w:val="0A6A7DCA"/>
    <w:rsid w:val="0AD83017"/>
    <w:rsid w:val="0B5A5688"/>
    <w:rsid w:val="0B706054"/>
    <w:rsid w:val="0BE51B67"/>
    <w:rsid w:val="0D4E3E20"/>
    <w:rsid w:val="0DB025AF"/>
    <w:rsid w:val="0EBC5D62"/>
    <w:rsid w:val="0F21D250"/>
    <w:rsid w:val="0F2B260C"/>
    <w:rsid w:val="0FADD93E"/>
    <w:rsid w:val="0FC5BDC0"/>
    <w:rsid w:val="102E14F6"/>
    <w:rsid w:val="102F3D09"/>
    <w:rsid w:val="10723BB1"/>
    <w:rsid w:val="108495A4"/>
    <w:rsid w:val="10B88C8A"/>
    <w:rsid w:val="116176C4"/>
    <w:rsid w:val="11B998DD"/>
    <w:rsid w:val="11C9E557"/>
    <w:rsid w:val="11F0F686"/>
    <w:rsid w:val="1355693E"/>
    <w:rsid w:val="1365B5B8"/>
    <w:rsid w:val="1420A5A4"/>
    <w:rsid w:val="149EC1A4"/>
    <w:rsid w:val="15078C7B"/>
    <w:rsid w:val="15ECA846"/>
    <w:rsid w:val="168432AC"/>
    <w:rsid w:val="169D567A"/>
    <w:rsid w:val="1833E5CF"/>
    <w:rsid w:val="187C070D"/>
    <w:rsid w:val="18F630A1"/>
    <w:rsid w:val="19E4703A"/>
    <w:rsid w:val="1BE41B83"/>
    <w:rsid w:val="1D4F2C77"/>
    <w:rsid w:val="1E503235"/>
    <w:rsid w:val="1E90C6D2"/>
    <w:rsid w:val="1F241452"/>
    <w:rsid w:val="1FAC157D"/>
    <w:rsid w:val="1FBA6FF1"/>
    <w:rsid w:val="2078B37F"/>
    <w:rsid w:val="224C882B"/>
    <w:rsid w:val="24CA3285"/>
    <w:rsid w:val="24FE8615"/>
    <w:rsid w:val="266602E6"/>
    <w:rsid w:val="26C39740"/>
    <w:rsid w:val="26F58126"/>
    <w:rsid w:val="27E5DEC6"/>
    <w:rsid w:val="283626D7"/>
    <w:rsid w:val="2869E2EF"/>
    <w:rsid w:val="2948D4F8"/>
    <w:rsid w:val="2979EF78"/>
    <w:rsid w:val="2A8497BB"/>
    <w:rsid w:val="2B23E4DB"/>
    <w:rsid w:val="2B39CB8B"/>
    <w:rsid w:val="2CCA680F"/>
    <w:rsid w:val="2DFD565E"/>
    <w:rsid w:val="2E2AFA87"/>
    <w:rsid w:val="2EF5B98D"/>
    <w:rsid w:val="2EF84022"/>
    <w:rsid w:val="2FD7C84E"/>
    <w:rsid w:val="3029A6CA"/>
    <w:rsid w:val="3153E888"/>
    <w:rsid w:val="3259C1EB"/>
    <w:rsid w:val="3365DD51"/>
    <w:rsid w:val="346142EF"/>
    <w:rsid w:val="34AB3971"/>
    <w:rsid w:val="34CBB54B"/>
    <w:rsid w:val="34D52B4A"/>
    <w:rsid w:val="354C4F0B"/>
    <w:rsid w:val="358DE20D"/>
    <w:rsid w:val="366B4F66"/>
    <w:rsid w:val="38F0A4C9"/>
    <w:rsid w:val="3A267E5E"/>
    <w:rsid w:val="3BD6604F"/>
    <w:rsid w:val="3CF355BA"/>
    <w:rsid w:val="3D94951F"/>
    <w:rsid w:val="3E0B1B34"/>
    <w:rsid w:val="3E239724"/>
    <w:rsid w:val="40A6AA66"/>
    <w:rsid w:val="41656C68"/>
    <w:rsid w:val="42B4819D"/>
    <w:rsid w:val="4322F1C8"/>
    <w:rsid w:val="44EE5CF8"/>
    <w:rsid w:val="455D5AD1"/>
    <w:rsid w:val="45DF24C4"/>
    <w:rsid w:val="47414BDB"/>
    <w:rsid w:val="47A59340"/>
    <w:rsid w:val="48C5F712"/>
    <w:rsid w:val="492A910E"/>
    <w:rsid w:val="4AA529D0"/>
    <w:rsid w:val="4D9EACE6"/>
    <w:rsid w:val="4DB5D412"/>
    <w:rsid w:val="4E1867AA"/>
    <w:rsid w:val="4E1C0005"/>
    <w:rsid w:val="4F7FE47B"/>
    <w:rsid w:val="4FB7D066"/>
    <w:rsid w:val="519CF3F4"/>
    <w:rsid w:val="51D0B79B"/>
    <w:rsid w:val="52D2B070"/>
    <w:rsid w:val="52D5F03E"/>
    <w:rsid w:val="539E924A"/>
    <w:rsid w:val="53D395EE"/>
    <w:rsid w:val="5487A92E"/>
    <w:rsid w:val="5587B9E4"/>
    <w:rsid w:val="566F9AF4"/>
    <w:rsid w:val="57BF49F0"/>
    <w:rsid w:val="585C5733"/>
    <w:rsid w:val="58C8EA74"/>
    <w:rsid w:val="58FDBB31"/>
    <w:rsid w:val="59496D88"/>
    <w:rsid w:val="59F1E058"/>
    <w:rsid w:val="5AF4233A"/>
    <w:rsid w:val="5B90BF39"/>
    <w:rsid w:val="5C7F1E5E"/>
    <w:rsid w:val="5D0122C0"/>
    <w:rsid w:val="5D152012"/>
    <w:rsid w:val="5D28E616"/>
    <w:rsid w:val="5DB9A725"/>
    <w:rsid w:val="5DFCC852"/>
    <w:rsid w:val="5EFB1FA7"/>
    <w:rsid w:val="5FAB4D03"/>
    <w:rsid w:val="5FC0B67B"/>
    <w:rsid w:val="60AE2E93"/>
    <w:rsid w:val="6186EC9D"/>
    <w:rsid w:val="624F2B7E"/>
    <w:rsid w:val="62E3831C"/>
    <w:rsid w:val="635D97B8"/>
    <w:rsid w:val="63E41078"/>
    <w:rsid w:val="64F96819"/>
    <w:rsid w:val="6534406C"/>
    <w:rsid w:val="65B12C42"/>
    <w:rsid w:val="66286282"/>
    <w:rsid w:val="6748F026"/>
    <w:rsid w:val="67E272F3"/>
    <w:rsid w:val="683BF5F4"/>
    <w:rsid w:val="68A103E3"/>
    <w:rsid w:val="69346810"/>
    <w:rsid w:val="6A62B09C"/>
    <w:rsid w:val="6BFCD06F"/>
    <w:rsid w:val="6C67A97E"/>
    <w:rsid w:val="6C9FCEED"/>
    <w:rsid w:val="6D6A5116"/>
    <w:rsid w:val="6D89FEB2"/>
    <w:rsid w:val="6DBCAC82"/>
    <w:rsid w:val="6E39EBE1"/>
    <w:rsid w:val="6EE50E7D"/>
    <w:rsid w:val="6EEBBBFE"/>
    <w:rsid w:val="7071A7A8"/>
    <w:rsid w:val="70E45AFF"/>
    <w:rsid w:val="70EE5AC0"/>
    <w:rsid w:val="718BCF83"/>
    <w:rsid w:val="71CAD537"/>
    <w:rsid w:val="72802B60"/>
    <w:rsid w:val="739573D8"/>
    <w:rsid w:val="73BBF831"/>
    <w:rsid w:val="73D9929A"/>
    <w:rsid w:val="757562FB"/>
    <w:rsid w:val="759EA3C5"/>
    <w:rsid w:val="75B7CC22"/>
    <w:rsid w:val="75D45683"/>
    <w:rsid w:val="767EA642"/>
    <w:rsid w:val="773994F4"/>
    <w:rsid w:val="77A6031D"/>
    <w:rsid w:val="7AA1A0DA"/>
    <w:rsid w:val="7BC61314"/>
    <w:rsid w:val="7BD166D2"/>
    <w:rsid w:val="7CD86772"/>
    <w:rsid w:val="7CDFFBCF"/>
    <w:rsid w:val="7DC32209"/>
    <w:rsid w:val="7E9C6FF8"/>
    <w:rsid w:val="7E9F60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69613"/>
  <w15:chartTrackingRefBased/>
  <w15:docId w15:val="{B4250E5B-BCAA-4B3B-A4A1-7C442282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B5809"/>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Overskrift2">
    <w:name w:val="heading 2"/>
    <w:basedOn w:val="Normal"/>
    <w:next w:val="Normal"/>
    <w:link w:val="Overskrift2Tegn"/>
    <w:uiPriority w:val="9"/>
    <w:unhideWhenUsed/>
    <w:qFormat/>
    <w:rsid w:val="006B5809"/>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Overskrift3">
    <w:name w:val="heading 3"/>
    <w:basedOn w:val="Normal"/>
    <w:next w:val="Normal"/>
    <w:link w:val="Overskrift3Tegn"/>
    <w:uiPriority w:val="9"/>
    <w:unhideWhenUsed/>
    <w:qFormat/>
    <w:rsid w:val="006B5809"/>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Overskrift4">
    <w:name w:val="heading 4"/>
    <w:basedOn w:val="Normal"/>
    <w:next w:val="Normal"/>
    <w:link w:val="Overskrift4Tegn"/>
    <w:uiPriority w:val="9"/>
    <w:unhideWhenUsed/>
    <w:qFormat/>
    <w:rsid w:val="008723B8"/>
    <w:pPr>
      <w:keepNext/>
      <w:keepLines/>
      <w:spacing w:before="40" w:after="0"/>
      <w:outlineLvl w:val="3"/>
    </w:pPr>
    <w:rPr>
      <w:rFonts w:asciiTheme="majorHAnsi" w:eastAsiaTheme="majorEastAsia" w:hAnsiTheme="majorHAnsi" w:cstheme="majorBidi"/>
      <w:i/>
      <w:iCs/>
      <w:color w:val="1481AB"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B5809"/>
    <w:rPr>
      <w:rFonts w:asciiTheme="majorHAnsi" w:eastAsiaTheme="majorEastAsia" w:hAnsiTheme="majorHAnsi" w:cstheme="majorBidi"/>
      <w:color w:val="1481AB" w:themeColor="accent1" w:themeShade="BF"/>
      <w:sz w:val="32"/>
      <w:szCs w:val="32"/>
    </w:rPr>
  </w:style>
  <w:style w:type="character" w:customStyle="1" w:styleId="Overskrift2Tegn">
    <w:name w:val="Overskrift 2 Tegn"/>
    <w:basedOn w:val="Standardskrifttypeiafsnit"/>
    <w:link w:val="Overskrift2"/>
    <w:uiPriority w:val="9"/>
    <w:rsid w:val="006B5809"/>
    <w:rPr>
      <w:rFonts w:asciiTheme="majorHAnsi" w:eastAsiaTheme="majorEastAsia" w:hAnsiTheme="majorHAnsi" w:cstheme="majorBidi"/>
      <w:color w:val="1481AB" w:themeColor="accent1" w:themeShade="BF"/>
      <w:sz w:val="26"/>
      <w:szCs w:val="26"/>
    </w:rPr>
  </w:style>
  <w:style w:type="character" w:customStyle="1" w:styleId="Overskrift3Tegn">
    <w:name w:val="Overskrift 3 Tegn"/>
    <w:basedOn w:val="Standardskrifttypeiafsnit"/>
    <w:link w:val="Overskrift3"/>
    <w:uiPriority w:val="9"/>
    <w:rsid w:val="006B5809"/>
    <w:rPr>
      <w:rFonts w:asciiTheme="majorHAnsi" w:eastAsiaTheme="majorEastAsia" w:hAnsiTheme="majorHAnsi" w:cstheme="majorBidi"/>
      <w:color w:val="0D5571" w:themeColor="accent1" w:themeShade="7F"/>
      <w:sz w:val="24"/>
      <w:szCs w:val="24"/>
    </w:rPr>
  </w:style>
  <w:style w:type="paragraph" w:styleId="Sidehoved">
    <w:name w:val="header"/>
    <w:basedOn w:val="Normal"/>
    <w:link w:val="SidehovedTegn"/>
    <w:uiPriority w:val="99"/>
    <w:unhideWhenUsed/>
    <w:rsid w:val="00083DA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83DA8"/>
  </w:style>
  <w:style w:type="paragraph" w:styleId="Sidefod">
    <w:name w:val="footer"/>
    <w:basedOn w:val="Normal"/>
    <w:link w:val="SidefodTegn"/>
    <w:uiPriority w:val="99"/>
    <w:unhideWhenUsed/>
    <w:rsid w:val="00083DA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83DA8"/>
  </w:style>
  <w:style w:type="table" w:styleId="Tabel-Gitter">
    <w:name w:val="Table Grid"/>
    <w:basedOn w:val="Tabel-Normal"/>
    <w:uiPriority w:val="39"/>
    <w:rsid w:val="00083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083DA8"/>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paragraph" w:styleId="Listeafsnit">
    <w:name w:val="List Paragraph"/>
    <w:basedOn w:val="Normal"/>
    <w:uiPriority w:val="34"/>
    <w:qFormat/>
    <w:rsid w:val="00083DA8"/>
    <w:pPr>
      <w:ind w:left="720"/>
      <w:contextualSpacing/>
    </w:pPr>
  </w:style>
  <w:style w:type="table" w:styleId="Listetabel2-farve6">
    <w:name w:val="List Table 2 Accent 6"/>
    <w:basedOn w:val="Tabel-Normal"/>
    <w:uiPriority w:val="47"/>
    <w:rsid w:val="002A7073"/>
    <w:pPr>
      <w:spacing w:after="0" w:line="240" w:lineRule="auto"/>
    </w:pPr>
    <w:tblPr>
      <w:tblStyleRowBandSize w:val="1"/>
      <w:tblStyleColBandSize w:val="1"/>
      <w:tblBorders>
        <w:top w:val="single" w:sz="4" w:space="0" w:color="A0C7C5" w:themeColor="accent6" w:themeTint="99"/>
        <w:bottom w:val="single" w:sz="4" w:space="0" w:color="A0C7C5" w:themeColor="accent6" w:themeTint="99"/>
        <w:insideH w:val="single" w:sz="4" w:space="0" w:color="A0C7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styleId="Overskrift">
    <w:name w:val="TOC Heading"/>
    <w:basedOn w:val="Overskrift1"/>
    <w:next w:val="Normal"/>
    <w:uiPriority w:val="39"/>
    <w:unhideWhenUsed/>
    <w:qFormat/>
    <w:rsid w:val="002A7073"/>
    <w:pPr>
      <w:outlineLvl w:val="9"/>
    </w:pPr>
    <w:rPr>
      <w:lang w:eastAsia="da-DK"/>
    </w:rPr>
  </w:style>
  <w:style w:type="paragraph" w:styleId="Indholdsfortegnelse1">
    <w:name w:val="toc 1"/>
    <w:basedOn w:val="Normal"/>
    <w:next w:val="Normal"/>
    <w:autoRedefine/>
    <w:uiPriority w:val="39"/>
    <w:unhideWhenUsed/>
    <w:rsid w:val="002A7073"/>
    <w:pPr>
      <w:spacing w:after="100"/>
    </w:pPr>
  </w:style>
  <w:style w:type="paragraph" w:styleId="Indholdsfortegnelse3">
    <w:name w:val="toc 3"/>
    <w:basedOn w:val="Normal"/>
    <w:next w:val="Normal"/>
    <w:autoRedefine/>
    <w:uiPriority w:val="39"/>
    <w:unhideWhenUsed/>
    <w:rsid w:val="002A7073"/>
    <w:pPr>
      <w:spacing w:after="100"/>
      <w:ind w:left="440"/>
    </w:pPr>
  </w:style>
  <w:style w:type="character" w:styleId="Hyperlink">
    <w:name w:val="Hyperlink"/>
    <w:basedOn w:val="Standardskrifttypeiafsnit"/>
    <w:uiPriority w:val="99"/>
    <w:unhideWhenUsed/>
    <w:rsid w:val="002A7073"/>
    <w:rPr>
      <w:color w:val="6EAC1C" w:themeColor="hyperlink"/>
      <w:u w:val="single"/>
    </w:rPr>
  </w:style>
  <w:style w:type="paragraph" w:styleId="Billedtekst">
    <w:name w:val="caption"/>
    <w:basedOn w:val="Normal"/>
    <w:next w:val="Normal"/>
    <w:uiPriority w:val="35"/>
    <w:unhideWhenUsed/>
    <w:qFormat/>
    <w:rsid w:val="00CA64BC"/>
    <w:pPr>
      <w:spacing w:after="200" w:line="240" w:lineRule="auto"/>
    </w:pPr>
    <w:rPr>
      <w:i/>
      <w:iCs/>
      <w:color w:val="335B74" w:themeColor="text2"/>
      <w:sz w:val="18"/>
      <w:szCs w:val="18"/>
    </w:rPr>
  </w:style>
  <w:style w:type="character" w:styleId="Kommentarhenvisning">
    <w:name w:val="annotation reference"/>
    <w:basedOn w:val="Standardskrifttypeiafsnit"/>
    <w:uiPriority w:val="99"/>
    <w:semiHidden/>
    <w:unhideWhenUsed/>
    <w:rsid w:val="005A7498"/>
    <w:rPr>
      <w:sz w:val="16"/>
      <w:szCs w:val="16"/>
    </w:rPr>
  </w:style>
  <w:style w:type="paragraph" w:styleId="Kommentartekst">
    <w:name w:val="annotation text"/>
    <w:basedOn w:val="Normal"/>
    <w:link w:val="KommentartekstTegn"/>
    <w:uiPriority w:val="99"/>
    <w:semiHidden/>
    <w:unhideWhenUsed/>
    <w:rsid w:val="005A749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A7498"/>
    <w:rPr>
      <w:sz w:val="20"/>
      <w:szCs w:val="20"/>
    </w:rPr>
  </w:style>
  <w:style w:type="paragraph" w:styleId="Kommentaremne">
    <w:name w:val="annotation subject"/>
    <w:basedOn w:val="Kommentartekst"/>
    <w:next w:val="Kommentartekst"/>
    <w:link w:val="KommentaremneTegn"/>
    <w:uiPriority w:val="99"/>
    <w:semiHidden/>
    <w:unhideWhenUsed/>
    <w:rsid w:val="005A7498"/>
    <w:rPr>
      <w:b/>
      <w:bCs/>
    </w:rPr>
  </w:style>
  <w:style w:type="character" w:customStyle="1" w:styleId="KommentaremneTegn">
    <w:name w:val="Kommentaremne Tegn"/>
    <w:basedOn w:val="KommentartekstTegn"/>
    <w:link w:val="Kommentaremne"/>
    <w:uiPriority w:val="99"/>
    <w:semiHidden/>
    <w:rsid w:val="005A7498"/>
    <w:rPr>
      <w:b/>
      <w:bCs/>
      <w:sz w:val="20"/>
      <w:szCs w:val="20"/>
    </w:rPr>
  </w:style>
  <w:style w:type="character" w:styleId="Ulstomtale">
    <w:name w:val="Unresolved Mention"/>
    <w:basedOn w:val="Standardskrifttypeiafsnit"/>
    <w:uiPriority w:val="99"/>
    <w:semiHidden/>
    <w:unhideWhenUsed/>
    <w:rsid w:val="002C719F"/>
    <w:rPr>
      <w:color w:val="605E5C"/>
      <w:shd w:val="clear" w:color="auto" w:fill="E1DFDD"/>
    </w:rPr>
  </w:style>
  <w:style w:type="paragraph" w:styleId="Indholdsfortegnelse2">
    <w:name w:val="toc 2"/>
    <w:basedOn w:val="Normal"/>
    <w:next w:val="Normal"/>
    <w:autoRedefine/>
    <w:uiPriority w:val="39"/>
    <w:unhideWhenUsed/>
    <w:rsid w:val="00C3224D"/>
    <w:pPr>
      <w:spacing w:after="100"/>
      <w:ind w:left="220"/>
    </w:pPr>
  </w:style>
  <w:style w:type="character" w:customStyle="1" w:styleId="Overskrift4Tegn">
    <w:name w:val="Overskrift 4 Tegn"/>
    <w:basedOn w:val="Standardskrifttypeiafsnit"/>
    <w:link w:val="Overskrift4"/>
    <w:uiPriority w:val="9"/>
    <w:rsid w:val="008723B8"/>
    <w:rPr>
      <w:rFonts w:asciiTheme="majorHAnsi" w:eastAsiaTheme="majorEastAsia" w:hAnsiTheme="majorHAnsi" w:cstheme="majorBidi"/>
      <w:i/>
      <w:iCs/>
      <w:color w:val="1481AB" w:themeColor="accent1" w:themeShade="BF"/>
    </w:rPr>
  </w:style>
  <w:style w:type="paragraph" w:styleId="Korrektur">
    <w:name w:val="Revision"/>
    <w:hidden/>
    <w:uiPriority w:val="99"/>
    <w:semiHidden/>
    <w:rsid w:val="00254B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tainiaworld.com/drejebog-for-danmark/" TargetMode="External"/><Relationship Id="rId18" Type="http://schemas.openxmlformats.org/officeDocument/2006/relationships/diagramColors" Target="diagrams/colors1.xml"/><Relationship Id="rId26" Type="http://schemas.openxmlformats.org/officeDocument/2006/relationships/image" Target="media/image4.pn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denstoreklimarejse.hjoerring.dk/den-store-klimarejse/for-dk2020-fans" TargetMode="External"/><Relationship Id="rId34" Type="http://schemas.openxmlformats.org/officeDocument/2006/relationships/hyperlink" Target="https://denstoreklimarejse.hjoerring.dk/arrangementer" TargetMode="External"/><Relationship Id="rId42" Type="http://schemas.openxmlformats.org/officeDocument/2006/relationships/image" Target="media/image13.png"/><Relationship Id="rId47" Type="http://schemas.openxmlformats.org/officeDocument/2006/relationships/hyperlink" Target="https://denstoreklimarejse.hjoerring.dk/den-store-klimarejse/klimainput"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nterreg-oks.eu/larkannaoss.656.html" TargetMode="External"/><Relationship Id="rId17" Type="http://schemas.openxmlformats.org/officeDocument/2006/relationships/diagramQuickStyle" Target="diagrams/quickStyle1.xml"/><Relationship Id="rId25" Type="http://schemas.openxmlformats.org/officeDocument/2006/relationships/hyperlink" Target="https://fengerschefte.dk/" TargetMode="External"/><Relationship Id="rId33" Type="http://schemas.openxmlformats.org/officeDocument/2006/relationships/hyperlink" Target="https://denstoreklimarejse.hjoerring.dk/giv-dit-klimainput" TargetMode="External"/><Relationship Id="rId38" Type="http://schemas.openxmlformats.org/officeDocument/2006/relationships/image" Target="media/image9.png"/><Relationship Id="rId46" Type="http://schemas.openxmlformats.org/officeDocument/2006/relationships/hyperlink" Target="https://denstoreklimarejse.hjoerring.dk/den-store-klimarejse/klimainput"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gif"/><Relationship Id="rId29" Type="http://schemas.openxmlformats.org/officeDocument/2006/relationships/image" Target="media/image6.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emf"/><Relationship Id="rId32" Type="http://schemas.openxmlformats.org/officeDocument/2006/relationships/image" Target="media/image8.png"/><Relationship Id="rId37" Type="http://schemas.openxmlformats.org/officeDocument/2006/relationships/hyperlink" Target="https://denstoreklimarejse.hjoerring.dk/den-store-klimarejse/klimainput" TargetMode="External"/><Relationship Id="rId40" Type="http://schemas.openxmlformats.org/officeDocument/2006/relationships/image" Target="media/image11.png"/><Relationship Id="rId45" Type="http://schemas.openxmlformats.org/officeDocument/2006/relationships/hyperlink" Target="https://www.actingforclimate.com/kime"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denstoreklimarejse.hjoerring.dk/den-store-klimarejse/for-dk2020-fans" TargetMode="External"/><Relationship Id="rId28" Type="http://schemas.openxmlformats.org/officeDocument/2006/relationships/hyperlink" Target="https://sustainiaworld.com/about/" TargetMode="External"/><Relationship Id="rId36" Type="http://schemas.openxmlformats.org/officeDocument/2006/relationships/hyperlink" Target="https://denstoreklimarejse.hjoerring.dk/den-store-klimarejse/bilag/klimainputs" TargetMode="External"/><Relationship Id="rId49" Type="http://schemas.openxmlformats.org/officeDocument/2006/relationships/footer" Target="footer1.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7.png"/><Relationship Id="rId44" Type="http://schemas.openxmlformats.org/officeDocument/2006/relationships/image" Target="media/image15.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stainiaworld.com/drejebog-for-danmark/" TargetMode="External"/><Relationship Id="rId22" Type="http://schemas.openxmlformats.org/officeDocument/2006/relationships/hyperlink" Target="https://transition.nu/" TargetMode="External"/><Relationship Id="rId27" Type="http://schemas.openxmlformats.org/officeDocument/2006/relationships/image" Target="media/image5.png"/><Relationship Id="rId30" Type="http://schemas.openxmlformats.org/officeDocument/2006/relationships/hyperlink" Target="https://denstoreklimarejse.hjoerring.dk/Media/637756879501373597/Den%20Store%20Klimarejse.pdf" TargetMode="External"/><Relationship Id="rId35" Type="http://schemas.openxmlformats.org/officeDocument/2006/relationships/hyperlink" Target="https://denstoreklimarejse.hjoerring.dk/den-store-klimarejse/for-dk2020-fans" TargetMode="External"/><Relationship Id="rId43" Type="http://schemas.openxmlformats.org/officeDocument/2006/relationships/image" Target="media/image14.jpeg"/><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918FDC-7AFF-49AD-848B-86669CA08CCB}" type="doc">
      <dgm:prSet loTypeId="urn:microsoft.com/office/officeart/2005/8/layout/venn1" loCatId="relationship" qsTypeId="urn:microsoft.com/office/officeart/2005/8/quickstyle/simple1" qsCatId="simple" csTypeId="urn:microsoft.com/office/officeart/2005/8/colors/accent3_1" csCatId="accent3" phldr="1"/>
      <dgm:spPr/>
    </dgm:pt>
    <dgm:pt modelId="{6C808181-2C16-4B21-B056-469AF22C0589}">
      <dgm:prSet phldrT="[Tekst]"/>
      <dgm:spPr/>
      <dgm:t>
        <a:bodyPr/>
        <a:lstStyle/>
        <a:p>
          <a:r>
            <a:rPr lang="da-DK"/>
            <a:t>kommunen</a:t>
          </a:r>
        </a:p>
      </dgm:t>
    </dgm:pt>
    <dgm:pt modelId="{DFAA5454-42A7-49DE-88EE-D1AF713265EE}" type="parTrans" cxnId="{D003CCC4-3402-41EA-AA9B-C466EDF46307}">
      <dgm:prSet/>
      <dgm:spPr/>
      <dgm:t>
        <a:bodyPr/>
        <a:lstStyle/>
        <a:p>
          <a:endParaRPr lang="da-DK"/>
        </a:p>
      </dgm:t>
    </dgm:pt>
    <dgm:pt modelId="{F6A416A8-8F07-442B-BE9E-3D8927F9AAAC}" type="sibTrans" cxnId="{D003CCC4-3402-41EA-AA9B-C466EDF46307}">
      <dgm:prSet/>
      <dgm:spPr/>
      <dgm:t>
        <a:bodyPr/>
        <a:lstStyle/>
        <a:p>
          <a:endParaRPr lang="da-DK"/>
        </a:p>
      </dgm:t>
    </dgm:pt>
    <dgm:pt modelId="{9C0C12BF-94F6-4C3E-92D9-5E223FBD2EB1}">
      <dgm:prSet phldrT="[Tekst]"/>
      <dgm:spPr/>
      <dgm:t>
        <a:bodyPr/>
        <a:lstStyle/>
        <a:p>
          <a:r>
            <a:rPr lang="da-DK"/>
            <a:t>virksomheden</a:t>
          </a:r>
        </a:p>
      </dgm:t>
    </dgm:pt>
    <dgm:pt modelId="{DB4018BA-E748-4752-B4C5-59F9D53D577B}" type="parTrans" cxnId="{6952F26A-4091-4F71-B831-8FD53585A418}">
      <dgm:prSet/>
      <dgm:spPr/>
      <dgm:t>
        <a:bodyPr/>
        <a:lstStyle/>
        <a:p>
          <a:endParaRPr lang="da-DK"/>
        </a:p>
      </dgm:t>
    </dgm:pt>
    <dgm:pt modelId="{7E53D1CB-2215-41CE-B764-707B9635E94A}" type="sibTrans" cxnId="{6952F26A-4091-4F71-B831-8FD53585A418}">
      <dgm:prSet/>
      <dgm:spPr/>
      <dgm:t>
        <a:bodyPr/>
        <a:lstStyle/>
        <a:p>
          <a:endParaRPr lang="da-DK"/>
        </a:p>
      </dgm:t>
    </dgm:pt>
    <dgm:pt modelId="{4E6685B0-538E-487F-9AC0-CD4FF1198347}">
      <dgm:prSet phldrT="[Tekst]"/>
      <dgm:spPr/>
      <dgm:t>
        <a:bodyPr/>
        <a:lstStyle/>
        <a:p>
          <a:r>
            <a:rPr lang="da-DK"/>
            <a:t>borgeren</a:t>
          </a:r>
        </a:p>
      </dgm:t>
    </dgm:pt>
    <dgm:pt modelId="{0BC07300-DA4C-4542-B0CB-2C4D40FE9F4E}" type="parTrans" cxnId="{3789B88A-7EF8-46B4-8300-73A8B2536BC8}">
      <dgm:prSet/>
      <dgm:spPr/>
      <dgm:t>
        <a:bodyPr/>
        <a:lstStyle/>
        <a:p>
          <a:endParaRPr lang="da-DK"/>
        </a:p>
      </dgm:t>
    </dgm:pt>
    <dgm:pt modelId="{FF114015-DD49-4A9E-9A71-18158415FBFC}" type="sibTrans" cxnId="{3789B88A-7EF8-46B4-8300-73A8B2536BC8}">
      <dgm:prSet/>
      <dgm:spPr/>
      <dgm:t>
        <a:bodyPr/>
        <a:lstStyle/>
        <a:p>
          <a:endParaRPr lang="da-DK"/>
        </a:p>
      </dgm:t>
    </dgm:pt>
    <dgm:pt modelId="{F0D4E0A9-36C9-40FF-AF0F-B1CD9E72235C}" type="pres">
      <dgm:prSet presAssocID="{A4918FDC-7AFF-49AD-848B-86669CA08CCB}" presName="compositeShape" presStyleCnt="0">
        <dgm:presLayoutVars>
          <dgm:chMax val="7"/>
          <dgm:dir/>
          <dgm:resizeHandles val="exact"/>
        </dgm:presLayoutVars>
      </dgm:prSet>
      <dgm:spPr/>
    </dgm:pt>
    <dgm:pt modelId="{82892A2D-EBA3-45B0-97D1-87BCDA0F1DE9}" type="pres">
      <dgm:prSet presAssocID="{6C808181-2C16-4B21-B056-469AF22C0589}" presName="circ1" presStyleLbl="vennNode1" presStyleIdx="0" presStyleCnt="3" custLinFactNeighborX="5159" custLinFactNeighborY="12996"/>
      <dgm:spPr/>
    </dgm:pt>
    <dgm:pt modelId="{8E34CEBC-55F0-4553-A6DC-5D258EFAE0C4}" type="pres">
      <dgm:prSet presAssocID="{6C808181-2C16-4B21-B056-469AF22C0589}" presName="circ1Tx" presStyleLbl="revTx" presStyleIdx="0" presStyleCnt="0">
        <dgm:presLayoutVars>
          <dgm:chMax val="0"/>
          <dgm:chPref val="0"/>
          <dgm:bulletEnabled val="1"/>
        </dgm:presLayoutVars>
      </dgm:prSet>
      <dgm:spPr/>
    </dgm:pt>
    <dgm:pt modelId="{3010741C-050C-4A36-9A86-4FCDCC69BA5F}" type="pres">
      <dgm:prSet presAssocID="{9C0C12BF-94F6-4C3E-92D9-5E223FBD2EB1}" presName="circ2" presStyleLbl="vennNode1" presStyleIdx="1" presStyleCnt="3" custLinFactNeighborX="4762" custLinFactNeighborY="7539"/>
      <dgm:spPr/>
    </dgm:pt>
    <dgm:pt modelId="{208BF441-D348-48F0-88D2-83DB82AC6869}" type="pres">
      <dgm:prSet presAssocID="{9C0C12BF-94F6-4C3E-92D9-5E223FBD2EB1}" presName="circ2Tx" presStyleLbl="revTx" presStyleIdx="0" presStyleCnt="0">
        <dgm:presLayoutVars>
          <dgm:chMax val="0"/>
          <dgm:chPref val="0"/>
          <dgm:bulletEnabled val="1"/>
        </dgm:presLayoutVars>
      </dgm:prSet>
      <dgm:spPr/>
    </dgm:pt>
    <dgm:pt modelId="{F9D10364-2CF3-4291-8250-CA98D4351A8A}" type="pres">
      <dgm:prSet presAssocID="{4E6685B0-538E-487F-9AC0-CD4FF1198347}" presName="circ3" presStyleLbl="vennNode1" presStyleIdx="2" presStyleCnt="3" custLinFactNeighborX="4762" custLinFactNeighborY="10714"/>
      <dgm:spPr/>
    </dgm:pt>
    <dgm:pt modelId="{4A863774-3D46-416E-9DC4-ECC3DBBF2EB8}" type="pres">
      <dgm:prSet presAssocID="{4E6685B0-538E-487F-9AC0-CD4FF1198347}" presName="circ3Tx" presStyleLbl="revTx" presStyleIdx="0" presStyleCnt="0">
        <dgm:presLayoutVars>
          <dgm:chMax val="0"/>
          <dgm:chPref val="0"/>
          <dgm:bulletEnabled val="1"/>
        </dgm:presLayoutVars>
      </dgm:prSet>
      <dgm:spPr/>
    </dgm:pt>
  </dgm:ptLst>
  <dgm:cxnLst>
    <dgm:cxn modelId="{2D88A423-5F56-4B4E-B7FC-0976059F2240}" type="presOf" srcId="{4E6685B0-538E-487F-9AC0-CD4FF1198347}" destId="{F9D10364-2CF3-4291-8250-CA98D4351A8A}" srcOrd="0" destOrd="0" presId="urn:microsoft.com/office/officeart/2005/8/layout/venn1"/>
    <dgm:cxn modelId="{B9FC5C2E-0FCA-49EB-93F3-AB4D9805E1AA}" type="presOf" srcId="{4E6685B0-538E-487F-9AC0-CD4FF1198347}" destId="{4A863774-3D46-416E-9DC4-ECC3DBBF2EB8}" srcOrd="1" destOrd="0" presId="urn:microsoft.com/office/officeart/2005/8/layout/venn1"/>
    <dgm:cxn modelId="{6952F26A-4091-4F71-B831-8FD53585A418}" srcId="{A4918FDC-7AFF-49AD-848B-86669CA08CCB}" destId="{9C0C12BF-94F6-4C3E-92D9-5E223FBD2EB1}" srcOrd="1" destOrd="0" parTransId="{DB4018BA-E748-4752-B4C5-59F9D53D577B}" sibTransId="{7E53D1CB-2215-41CE-B764-707B9635E94A}"/>
    <dgm:cxn modelId="{D2D8527F-C8EB-44A7-8EF1-A1C3341DC415}" type="presOf" srcId="{6C808181-2C16-4B21-B056-469AF22C0589}" destId="{8E34CEBC-55F0-4553-A6DC-5D258EFAE0C4}" srcOrd="1" destOrd="0" presId="urn:microsoft.com/office/officeart/2005/8/layout/venn1"/>
    <dgm:cxn modelId="{591F5C82-5A59-46DC-922C-2203EA51E8FD}" type="presOf" srcId="{6C808181-2C16-4B21-B056-469AF22C0589}" destId="{82892A2D-EBA3-45B0-97D1-87BCDA0F1DE9}" srcOrd="0" destOrd="0" presId="urn:microsoft.com/office/officeart/2005/8/layout/venn1"/>
    <dgm:cxn modelId="{3789B88A-7EF8-46B4-8300-73A8B2536BC8}" srcId="{A4918FDC-7AFF-49AD-848B-86669CA08CCB}" destId="{4E6685B0-538E-487F-9AC0-CD4FF1198347}" srcOrd="2" destOrd="0" parTransId="{0BC07300-DA4C-4542-B0CB-2C4D40FE9F4E}" sibTransId="{FF114015-DD49-4A9E-9A71-18158415FBFC}"/>
    <dgm:cxn modelId="{5BD83D8F-F4A3-45A5-B784-9FE4B3F725BE}" type="presOf" srcId="{9C0C12BF-94F6-4C3E-92D9-5E223FBD2EB1}" destId="{208BF441-D348-48F0-88D2-83DB82AC6869}" srcOrd="1" destOrd="0" presId="urn:microsoft.com/office/officeart/2005/8/layout/venn1"/>
    <dgm:cxn modelId="{D003CCC4-3402-41EA-AA9B-C466EDF46307}" srcId="{A4918FDC-7AFF-49AD-848B-86669CA08CCB}" destId="{6C808181-2C16-4B21-B056-469AF22C0589}" srcOrd="0" destOrd="0" parTransId="{DFAA5454-42A7-49DE-88EE-D1AF713265EE}" sibTransId="{F6A416A8-8F07-442B-BE9E-3D8927F9AAAC}"/>
    <dgm:cxn modelId="{AF451ACC-C050-4E16-A917-9B12BCDA52C9}" type="presOf" srcId="{A4918FDC-7AFF-49AD-848B-86669CA08CCB}" destId="{F0D4E0A9-36C9-40FF-AF0F-B1CD9E72235C}" srcOrd="0" destOrd="0" presId="urn:microsoft.com/office/officeart/2005/8/layout/venn1"/>
    <dgm:cxn modelId="{735FEBDC-DCEF-41E1-B907-1F095B1CA959}" type="presOf" srcId="{9C0C12BF-94F6-4C3E-92D9-5E223FBD2EB1}" destId="{3010741C-050C-4A36-9A86-4FCDCC69BA5F}" srcOrd="0" destOrd="0" presId="urn:microsoft.com/office/officeart/2005/8/layout/venn1"/>
    <dgm:cxn modelId="{ED69F922-C982-4607-88D4-48B559C162C5}" type="presParOf" srcId="{F0D4E0A9-36C9-40FF-AF0F-B1CD9E72235C}" destId="{82892A2D-EBA3-45B0-97D1-87BCDA0F1DE9}" srcOrd="0" destOrd="0" presId="urn:microsoft.com/office/officeart/2005/8/layout/venn1"/>
    <dgm:cxn modelId="{8E51F7E0-E524-4611-BE70-F781FAA7F386}" type="presParOf" srcId="{F0D4E0A9-36C9-40FF-AF0F-B1CD9E72235C}" destId="{8E34CEBC-55F0-4553-A6DC-5D258EFAE0C4}" srcOrd="1" destOrd="0" presId="urn:microsoft.com/office/officeart/2005/8/layout/venn1"/>
    <dgm:cxn modelId="{200429D6-00A0-47B6-9F1F-3E1A7E3B1B8B}" type="presParOf" srcId="{F0D4E0A9-36C9-40FF-AF0F-B1CD9E72235C}" destId="{3010741C-050C-4A36-9A86-4FCDCC69BA5F}" srcOrd="2" destOrd="0" presId="urn:microsoft.com/office/officeart/2005/8/layout/venn1"/>
    <dgm:cxn modelId="{EC448EFC-37B7-46A3-8786-4DF24CAC929A}" type="presParOf" srcId="{F0D4E0A9-36C9-40FF-AF0F-B1CD9E72235C}" destId="{208BF441-D348-48F0-88D2-83DB82AC6869}" srcOrd="3" destOrd="0" presId="urn:microsoft.com/office/officeart/2005/8/layout/venn1"/>
    <dgm:cxn modelId="{BA576A83-9A9D-4785-B0E1-B96E53F8CD15}" type="presParOf" srcId="{F0D4E0A9-36C9-40FF-AF0F-B1CD9E72235C}" destId="{F9D10364-2CF3-4291-8250-CA98D4351A8A}" srcOrd="4" destOrd="0" presId="urn:microsoft.com/office/officeart/2005/8/layout/venn1"/>
    <dgm:cxn modelId="{E09DBE80-49C4-46EF-BF9C-A93D30637054}" type="presParOf" srcId="{F0D4E0A9-36C9-40FF-AF0F-B1CD9E72235C}" destId="{4A863774-3D46-416E-9DC4-ECC3DBBF2EB8}"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92A2D-EBA3-45B0-97D1-87BCDA0F1DE9}">
      <dsp:nvSpPr>
        <dsp:cNvPr id="0" name=""/>
        <dsp:cNvSpPr/>
      </dsp:nvSpPr>
      <dsp:spPr>
        <a:xfrm>
          <a:off x="704870" y="153742"/>
          <a:ext cx="1019556" cy="1019556"/>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da-DK" sz="800" kern="1200"/>
            <a:t>kommunen</a:t>
          </a:r>
        </a:p>
      </dsp:txBody>
      <dsp:txXfrm>
        <a:off x="840811" y="332164"/>
        <a:ext cx="747674" cy="458800"/>
      </dsp:txXfrm>
    </dsp:sp>
    <dsp:sp modelId="{3010741C-050C-4A36-9A86-4FCDCC69BA5F}">
      <dsp:nvSpPr>
        <dsp:cNvPr id="0" name=""/>
        <dsp:cNvSpPr/>
      </dsp:nvSpPr>
      <dsp:spPr>
        <a:xfrm>
          <a:off x="1068713" y="679703"/>
          <a:ext cx="1019556" cy="1019556"/>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da-DK" sz="800" kern="1200"/>
            <a:t>virksomheden</a:t>
          </a:r>
        </a:p>
      </dsp:txBody>
      <dsp:txXfrm>
        <a:off x="1380527" y="943089"/>
        <a:ext cx="611733" cy="560755"/>
      </dsp:txXfrm>
    </dsp:sp>
    <dsp:sp modelId="{F9D10364-2CF3-4291-8250-CA98D4351A8A}">
      <dsp:nvSpPr>
        <dsp:cNvPr id="0" name=""/>
        <dsp:cNvSpPr/>
      </dsp:nvSpPr>
      <dsp:spPr>
        <a:xfrm>
          <a:off x="332933" y="679703"/>
          <a:ext cx="1019556" cy="1019556"/>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da-DK" sz="800" kern="1200"/>
            <a:t>borgeren</a:t>
          </a:r>
        </a:p>
      </dsp:txBody>
      <dsp:txXfrm>
        <a:off x="428941" y="943089"/>
        <a:ext cx="611733" cy="56075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Blå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2FF5B4931D6541B0CF84D4B856ACF8" ma:contentTypeVersion="17" ma:contentTypeDescription="Opret et nyt dokument." ma:contentTypeScope="" ma:versionID="bb2ba2f95c13cd80ede9210d1fb2f7db">
  <xsd:schema xmlns:xsd="http://www.w3.org/2001/XMLSchema" xmlns:xs="http://www.w3.org/2001/XMLSchema" xmlns:p="http://schemas.microsoft.com/office/2006/metadata/properties" xmlns:ns2="f5dc4c3f-8a7d-40c6-88f9-45323f77d7cb" xmlns:ns3="bf981239-b3dd-463a-9d58-292dfabdd60e" targetNamespace="http://schemas.microsoft.com/office/2006/metadata/properties" ma:root="true" ma:fieldsID="445656f2dd9e0e089b715ff962603ec0" ns2:_="" ns3:_="">
    <xsd:import namespace="f5dc4c3f-8a7d-40c6-88f9-45323f77d7cb"/>
    <xsd:import namespace="bf981239-b3dd-463a-9d58-292dfabdd6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c4c3f-8a7d-40c6-88f9-45323f77d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fd8b7232-3447-4015-8c29-860061c6a3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81239-b3dd-463a-9d58-292dfabdd60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79e70686-fa1b-4122-84a1-b0371b1803ed}" ma:internalName="TaxCatchAll" ma:showField="CatchAllData" ma:web="bf981239-b3dd-463a-9d58-292dfabdd6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f981239-b3dd-463a-9d58-292dfabdd60e" xsi:nil="true"/>
    <lcf76f155ced4ddcb4097134ff3c332f xmlns="f5dc4c3f-8a7d-40c6-88f9-45323f77d7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6D64E8-5996-4BBE-A8BF-F768851255A8}"/>
</file>

<file path=customXml/itemProps2.xml><?xml version="1.0" encoding="utf-8"?>
<ds:datastoreItem xmlns:ds="http://schemas.openxmlformats.org/officeDocument/2006/customXml" ds:itemID="{5A992FE0-F639-42E1-931D-1FCA90E497D1}">
  <ds:schemaRefs>
    <ds:schemaRef ds:uri="http://schemas.microsoft.com/sharepoint/v3/contenttype/forms"/>
  </ds:schemaRefs>
</ds:datastoreItem>
</file>

<file path=customXml/itemProps3.xml><?xml version="1.0" encoding="utf-8"?>
<ds:datastoreItem xmlns:ds="http://schemas.openxmlformats.org/officeDocument/2006/customXml" ds:itemID="{BC896FE4-DC5A-4C88-9B26-4C66421B8B14}">
  <ds:schemaRefs>
    <ds:schemaRef ds:uri="http://schemas.openxmlformats.org/officeDocument/2006/bibliography"/>
  </ds:schemaRefs>
</ds:datastoreItem>
</file>

<file path=customXml/itemProps4.xml><?xml version="1.0" encoding="utf-8"?>
<ds:datastoreItem xmlns:ds="http://schemas.openxmlformats.org/officeDocument/2006/customXml" ds:itemID="{70F29E75-90FA-4921-AD73-163CD11397C4}">
  <ds:schemaRefs>
    <ds:schemaRef ds:uri="http://schemas.microsoft.com/office/2006/documentManagement/types"/>
    <ds:schemaRef ds:uri="http://purl.org/dc/dcmitype/"/>
    <ds:schemaRef ds:uri="http://purl.org/dc/elements/1.1/"/>
    <ds:schemaRef ds:uri="http://schemas.openxmlformats.org/package/2006/metadata/core-properties"/>
    <ds:schemaRef ds:uri="f5dc4c3f-8a7d-40c6-88f9-45323f77d7cb"/>
    <ds:schemaRef ds:uri="http://schemas.microsoft.com/office/2006/metadata/properties"/>
    <ds:schemaRef ds:uri="http://purl.org/dc/terms/"/>
    <ds:schemaRef ds:uri="http://schemas.microsoft.com/office/infopath/2007/PartnerControls"/>
    <ds:schemaRef ds:uri="bf981239-b3dd-463a-9d58-292dfabdd60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13</Pages>
  <Words>3655</Words>
  <Characters>22302</Characters>
  <Application>Microsoft Office Word</Application>
  <DocSecurity>0</DocSecurity>
  <Lines>185</Lines>
  <Paragraphs>51</Paragraphs>
  <ScaleCrop>false</ScaleCrop>
  <Company/>
  <LinksUpToDate>false</LinksUpToDate>
  <CharactersWithSpaces>25906</CharactersWithSpaces>
  <SharedDoc>false</SharedDoc>
  <HLinks>
    <vt:vector size="114" baseType="variant">
      <vt:variant>
        <vt:i4>4980829</vt:i4>
      </vt:variant>
      <vt:variant>
        <vt:i4>105</vt:i4>
      </vt:variant>
      <vt:variant>
        <vt:i4>0</vt:i4>
      </vt:variant>
      <vt:variant>
        <vt:i4>5</vt:i4>
      </vt:variant>
      <vt:variant>
        <vt:lpwstr>https://www.actingforclimate.com/kime</vt:lpwstr>
      </vt:variant>
      <vt:variant>
        <vt:lpwstr/>
      </vt:variant>
      <vt:variant>
        <vt:i4>3932195</vt:i4>
      </vt:variant>
      <vt:variant>
        <vt:i4>96</vt:i4>
      </vt:variant>
      <vt:variant>
        <vt:i4>0</vt:i4>
      </vt:variant>
      <vt:variant>
        <vt:i4>5</vt:i4>
      </vt:variant>
      <vt:variant>
        <vt:lpwstr>https://denstoreklimarejse.hjoerring.dk/den-store-klimarejse/bilag/klimainputs</vt:lpwstr>
      </vt:variant>
      <vt:variant>
        <vt:lpwstr/>
      </vt:variant>
      <vt:variant>
        <vt:i4>5439560</vt:i4>
      </vt:variant>
      <vt:variant>
        <vt:i4>93</vt:i4>
      </vt:variant>
      <vt:variant>
        <vt:i4>0</vt:i4>
      </vt:variant>
      <vt:variant>
        <vt:i4>5</vt:i4>
      </vt:variant>
      <vt:variant>
        <vt:lpwstr>https://denstoreklimarejse.hjoerring.dk/arrangementer</vt:lpwstr>
      </vt:variant>
      <vt:variant>
        <vt:lpwstr/>
      </vt:variant>
      <vt:variant>
        <vt:i4>2949176</vt:i4>
      </vt:variant>
      <vt:variant>
        <vt:i4>90</vt:i4>
      </vt:variant>
      <vt:variant>
        <vt:i4>0</vt:i4>
      </vt:variant>
      <vt:variant>
        <vt:i4>5</vt:i4>
      </vt:variant>
      <vt:variant>
        <vt:lpwstr>https://denstoreklimarejse.hjoerring.dk/giv-dit-klimainput</vt:lpwstr>
      </vt:variant>
      <vt:variant>
        <vt:lpwstr/>
      </vt:variant>
      <vt:variant>
        <vt:i4>1704021</vt:i4>
      </vt:variant>
      <vt:variant>
        <vt:i4>84</vt:i4>
      </vt:variant>
      <vt:variant>
        <vt:i4>0</vt:i4>
      </vt:variant>
      <vt:variant>
        <vt:i4>5</vt:i4>
      </vt:variant>
      <vt:variant>
        <vt:lpwstr>https://denstoreklimarejse.hjoerring.dk/Media/637756879501373597/Den Store Klimarejse.pdf</vt:lpwstr>
      </vt:variant>
      <vt:variant>
        <vt:lpwstr/>
      </vt:variant>
      <vt:variant>
        <vt:i4>7208998</vt:i4>
      </vt:variant>
      <vt:variant>
        <vt:i4>78</vt:i4>
      </vt:variant>
      <vt:variant>
        <vt:i4>0</vt:i4>
      </vt:variant>
      <vt:variant>
        <vt:i4>5</vt:i4>
      </vt:variant>
      <vt:variant>
        <vt:lpwstr>https://sustainiaworld.com/about/</vt:lpwstr>
      </vt:variant>
      <vt:variant>
        <vt:lpwstr>leadership</vt:lpwstr>
      </vt:variant>
      <vt:variant>
        <vt:i4>5636177</vt:i4>
      </vt:variant>
      <vt:variant>
        <vt:i4>69</vt:i4>
      </vt:variant>
      <vt:variant>
        <vt:i4>0</vt:i4>
      </vt:variant>
      <vt:variant>
        <vt:i4>5</vt:i4>
      </vt:variant>
      <vt:variant>
        <vt:lpwstr>https://fengerschefte.dk/</vt:lpwstr>
      </vt:variant>
      <vt:variant>
        <vt:lpwstr/>
      </vt:variant>
      <vt:variant>
        <vt:i4>2228326</vt:i4>
      </vt:variant>
      <vt:variant>
        <vt:i4>60</vt:i4>
      </vt:variant>
      <vt:variant>
        <vt:i4>0</vt:i4>
      </vt:variant>
      <vt:variant>
        <vt:i4>5</vt:i4>
      </vt:variant>
      <vt:variant>
        <vt:lpwstr>https://transition.nu/</vt:lpwstr>
      </vt:variant>
      <vt:variant>
        <vt:lpwstr/>
      </vt:variant>
      <vt:variant>
        <vt:i4>4849738</vt:i4>
      </vt:variant>
      <vt:variant>
        <vt:i4>57</vt:i4>
      </vt:variant>
      <vt:variant>
        <vt:i4>0</vt:i4>
      </vt:variant>
      <vt:variant>
        <vt:i4>5</vt:i4>
      </vt:variant>
      <vt:variant>
        <vt:lpwstr>https://sustainiaworld.com/drejebog-for-danmark/</vt:lpwstr>
      </vt:variant>
      <vt:variant>
        <vt:lpwstr/>
      </vt:variant>
      <vt:variant>
        <vt:i4>4849738</vt:i4>
      </vt:variant>
      <vt:variant>
        <vt:i4>54</vt:i4>
      </vt:variant>
      <vt:variant>
        <vt:i4>0</vt:i4>
      </vt:variant>
      <vt:variant>
        <vt:i4>5</vt:i4>
      </vt:variant>
      <vt:variant>
        <vt:lpwstr>https://sustainiaworld.com/drejebog-for-danmark/</vt:lpwstr>
      </vt:variant>
      <vt:variant>
        <vt:lpwstr/>
      </vt:variant>
      <vt:variant>
        <vt:i4>131167</vt:i4>
      </vt:variant>
      <vt:variant>
        <vt:i4>51</vt:i4>
      </vt:variant>
      <vt:variant>
        <vt:i4>0</vt:i4>
      </vt:variant>
      <vt:variant>
        <vt:i4>5</vt:i4>
      </vt:variant>
      <vt:variant>
        <vt:lpwstr>https://interreg-oks.eu/larkannaoss.656.html</vt:lpwstr>
      </vt:variant>
      <vt:variant>
        <vt:lpwstr/>
      </vt:variant>
      <vt:variant>
        <vt:i4>1769529</vt:i4>
      </vt:variant>
      <vt:variant>
        <vt:i4>44</vt:i4>
      </vt:variant>
      <vt:variant>
        <vt:i4>0</vt:i4>
      </vt:variant>
      <vt:variant>
        <vt:i4>5</vt:i4>
      </vt:variant>
      <vt:variant>
        <vt:lpwstr/>
      </vt:variant>
      <vt:variant>
        <vt:lpwstr>_Toc106286683</vt:lpwstr>
      </vt:variant>
      <vt:variant>
        <vt:i4>1769529</vt:i4>
      </vt:variant>
      <vt:variant>
        <vt:i4>38</vt:i4>
      </vt:variant>
      <vt:variant>
        <vt:i4>0</vt:i4>
      </vt:variant>
      <vt:variant>
        <vt:i4>5</vt:i4>
      </vt:variant>
      <vt:variant>
        <vt:lpwstr/>
      </vt:variant>
      <vt:variant>
        <vt:lpwstr>_Toc106286682</vt:lpwstr>
      </vt:variant>
      <vt:variant>
        <vt:i4>1769529</vt:i4>
      </vt:variant>
      <vt:variant>
        <vt:i4>32</vt:i4>
      </vt:variant>
      <vt:variant>
        <vt:i4>0</vt:i4>
      </vt:variant>
      <vt:variant>
        <vt:i4>5</vt:i4>
      </vt:variant>
      <vt:variant>
        <vt:lpwstr/>
      </vt:variant>
      <vt:variant>
        <vt:lpwstr>_Toc106286681</vt:lpwstr>
      </vt:variant>
      <vt:variant>
        <vt:i4>1769529</vt:i4>
      </vt:variant>
      <vt:variant>
        <vt:i4>26</vt:i4>
      </vt:variant>
      <vt:variant>
        <vt:i4>0</vt:i4>
      </vt:variant>
      <vt:variant>
        <vt:i4>5</vt:i4>
      </vt:variant>
      <vt:variant>
        <vt:lpwstr/>
      </vt:variant>
      <vt:variant>
        <vt:lpwstr>_Toc106286680</vt:lpwstr>
      </vt:variant>
      <vt:variant>
        <vt:i4>1310777</vt:i4>
      </vt:variant>
      <vt:variant>
        <vt:i4>20</vt:i4>
      </vt:variant>
      <vt:variant>
        <vt:i4>0</vt:i4>
      </vt:variant>
      <vt:variant>
        <vt:i4>5</vt:i4>
      </vt:variant>
      <vt:variant>
        <vt:lpwstr/>
      </vt:variant>
      <vt:variant>
        <vt:lpwstr>_Toc106286679</vt:lpwstr>
      </vt:variant>
      <vt:variant>
        <vt:i4>1310777</vt:i4>
      </vt:variant>
      <vt:variant>
        <vt:i4>14</vt:i4>
      </vt:variant>
      <vt:variant>
        <vt:i4>0</vt:i4>
      </vt:variant>
      <vt:variant>
        <vt:i4>5</vt:i4>
      </vt:variant>
      <vt:variant>
        <vt:lpwstr/>
      </vt:variant>
      <vt:variant>
        <vt:lpwstr>_Toc106286678</vt:lpwstr>
      </vt:variant>
      <vt:variant>
        <vt:i4>1310777</vt:i4>
      </vt:variant>
      <vt:variant>
        <vt:i4>8</vt:i4>
      </vt:variant>
      <vt:variant>
        <vt:i4>0</vt:i4>
      </vt:variant>
      <vt:variant>
        <vt:i4>5</vt:i4>
      </vt:variant>
      <vt:variant>
        <vt:lpwstr/>
      </vt:variant>
      <vt:variant>
        <vt:lpwstr>_Toc106286677</vt:lpwstr>
      </vt:variant>
      <vt:variant>
        <vt:i4>1310777</vt:i4>
      </vt:variant>
      <vt:variant>
        <vt:i4>2</vt:i4>
      </vt:variant>
      <vt:variant>
        <vt:i4>0</vt:i4>
      </vt:variant>
      <vt:variant>
        <vt:i4>5</vt:i4>
      </vt:variant>
      <vt:variant>
        <vt:lpwstr/>
      </vt:variant>
      <vt:variant>
        <vt:lpwstr>_Toc106286676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Maj-Britt Jensen - Teknisk</dc:creator>
  <cp:keywords/>
  <dc:description/>
  <cp:lastModifiedBy>Maj-Britt Jensen - Teknisk</cp:lastModifiedBy>
  <cp:revision>537</cp:revision>
  <dcterms:created xsi:type="dcterms:W3CDTF">2021-07-06T09:57:00Z</dcterms:created>
  <dcterms:modified xsi:type="dcterms:W3CDTF">2022-06-27T13:02:00Z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0x010100742FF5B4931D6541B0CF84D4B856ACF8</vt:lpwstr>
  </property>
</Properties>
</file>